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131EF7F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510" w:lineRule="atLeast"/>
        <w:ind w:left="0" w:right="0" w:firstLine="0"/>
        <w:jc w:val="center"/>
        <w:rPr>
          <w:rFonts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  <w:t>幼儿园集体教学活动六步观察记录表</w:t>
      </w:r>
    </w:p>
    <w:p w14:paraId="4975D1F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活动名称：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____________________________________ 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__________________</w:t>
      </w:r>
    </w:p>
    <w:tbl>
      <w:tblPr>
        <w:tblStyle w:val="5"/>
        <w:tblW w:w="11035" w:type="dxa"/>
        <w:tblInd w:w="-16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8"/>
        <w:gridCol w:w="2272"/>
        <w:gridCol w:w="2985"/>
        <w:gridCol w:w="2908"/>
        <w:gridCol w:w="1682"/>
      </w:tblGrid>
      <w:tr w14:paraId="48BFF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88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7AD3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观察项目</w:t>
            </w:r>
          </w:p>
        </w:tc>
        <w:tc>
          <w:tcPr>
            <w:tcW w:w="227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B06F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核心追问</w:t>
            </w: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ECED2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教师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视角</w:t>
            </w:r>
          </w:p>
        </w:tc>
        <w:tc>
          <w:tcPr>
            <w:tcW w:w="2908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30D2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幼儿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视角</w:t>
            </w:r>
          </w:p>
        </w:tc>
        <w:tc>
          <w:tcPr>
            <w:tcW w:w="168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B1CB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评课记录</w:t>
            </w:r>
          </w:p>
        </w:tc>
      </w:tr>
      <w:tr w14:paraId="1FD95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8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B2579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O 目标</w:t>
            </w:r>
          </w:p>
        </w:tc>
        <w:tc>
          <w:tcPr>
            <w:tcW w:w="227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5D4D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目标能不能看到幼儿达成了什么？关键经验是否按ABCD写清楚？</w:t>
            </w:r>
          </w:p>
        </w:tc>
        <w:tc>
          <w:tcPr>
            <w:tcW w:w="29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FC29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关键经验（行为目标）：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A 对象：主语是“教师”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B 行为：无可观察动作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C 条件：未写明条件情境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D 程度：未写明做到什么程度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综合：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活动结束后，无法通过观察判断目标是否达成</w:t>
            </w:r>
          </w:p>
        </w:tc>
        <w:tc>
          <w:tcPr>
            <w:tcW w:w="290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0CF4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关键经验（行为目标）：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A 对象：主语是“幼儿”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B 行为：有可观察动作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C 条件：写明条件情境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D 程度：写明做到什么程度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综合：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活动结束后，能直接通过观察判断目标是否达成</w:t>
            </w:r>
          </w:p>
        </w:tc>
        <w:tc>
          <w:tcPr>
            <w:tcW w:w="16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46AAC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7F9F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8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D06F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B 导入</w:t>
            </w:r>
          </w:p>
        </w:tc>
        <w:tc>
          <w:tcPr>
            <w:tcW w:w="227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5897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导入有没有“生活化+制造需求”，让幼儿产生“我必须解决这个问题”的迫切感？</w:t>
            </w:r>
          </w:p>
        </w:tc>
        <w:tc>
          <w:tcPr>
            <w:tcW w:w="29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AE09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生活化：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脱离幼儿生活，抽象说教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与核心经验无关，只是热闹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制造需求：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幼儿反应平淡，被动等待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幼儿未被问题驱动</w:t>
            </w:r>
          </w:p>
        </w:tc>
        <w:tc>
          <w:tcPr>
            <w:tcW w:w="290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8FBB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生活化：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来自幼儿真实生活经验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幼儿感受到“这件事跟我有关”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制造需求：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被真实问题或任务驱动，产生迫切感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主动想参与，主动提问或表达</w:t>
            </w:r>
          </w:p>
        </w:tc>
        <w:tc>
          <w:tcPr>
            <w:tcW w:w="16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B06304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DA9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8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47BD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P 预操作+前测</w:t>
            </w:r>
          </w:p>
        </w:tc>
        <w:tc>
          <w:tcPr>
            <w:tcW w:w="227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E0A0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课前有没有通过预操作了解全班已有经验？活动开始有没有前测摸清起点？</w:t>
            </w:r>
          </w:p>
        </w:tc>
        <w:tc>
          <w:tcPr>
            <w:tcW w:w="29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E1D9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无预操作，无前测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有摸底但未据此调整</w:t>
            </w:r>
          </w:p>
        </w:tc>
        <w:tc>
          <w:tcPr>
            <w:tcW w:w="290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1111F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课前有预操作，了解全班已有经验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活动开始有开放性问题或小任务摸底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摸清起点，并据此调整后续环节</w:t>
            </w:r>
          </w:p>
        </w:tc>
        <w:tc>
          <w:tcPr>
            <w:tcW w:w="16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32AF9F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77CA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8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D8173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P 参与式学习</w:t>
            </w:r>
          </w:p>
        </w:tc>
        <w:tc>
          <w:tcPr>
            <w:tcW w:w="227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12491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每个孩子都在做什么？环节有没有“由易到难”的爬坡？遇到难点时有没有搭支架？</w:t>
            </w:r>
          </w:p>
        </w:tc>
        <w:tc>
          <w:tcPr>
            <w:tcW w:w="29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6661C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参与机会：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只有个别幼儿被请到，多数坐着等待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参与主动性：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幼儿被动等待点名或分配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参与时间：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少数人操作，多数旁观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参与深度：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只回答“对不对”“是不是”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爬坡框架：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无梯度，平铺直叙 □ 直接从抽象入手 □ 全程单人操作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支架搭建：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直接给答案，没搭支架</w:t>
            </w:r>
          </w:p>
        </w:tc>
        <w:tc>
          <w:tcPr>
            <w:tcW w:w="290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4141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参与机会：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人人有机会，人人有事做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参与主动性：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主动举手、自发参与、主动表达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参与时间：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有充足的操作、讨论、表达时间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参与深度：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能说出理由和方法，能推理、假设、判断，有创造性地解决问题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爬坡框架：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由易到难 □ 由具象到抽象 □ 由单人操作到合作交流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支架搭建：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 □ 用直观形象支架帮幼儿理解 □ 用开放式问题引导思考</w:t>
            </w:r>
          </w:p>
        </w:tc>
        <w:tc>
          <w:tcPr>
            <w:tcW w:w="16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91FD30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2676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8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F81F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P 后测</w:t>
            </w:r>
          </w:p>
        </w:tc>
        <w:tc>
          <w:tcPr>
            <w:tcW w:w="227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A7451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后测有没有“生活化+制造需求”，检测幼儿能否把经验迁移到新的生活问题情境中？</w:t>
            </w:r>
          </w:p>
        </w:tc>
        <w:tc>
          <w:tcPr>
            <w:tcW w:w="29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365F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生活化：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脱离生活，干巴巴的抽象练习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经验迁移：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仍停留在原情境、原材料，机械重复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无后测环节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形式多元：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形式单一，只有一种呈现方式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只有个别幼儿展示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结果判断：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需教师提示才能完成，迁移不足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无法完成，经验未建构</w:t>
            </w:r>
          </w:p>
        </w:tc>
        <w:tc>
          <w:tcPr>
            <w:tcW w:w="290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5FDC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生活化：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换了全新的生活化问题情境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孩子感受到数学有用、有趣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经验迁移：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能把经验用到新情境中，自己想办法，举一反三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形式多元：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作品展示 □ 语言表达 □ 操作演示 □ 记录表呈现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结果判断：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能独立完成，经验已内化</w:t>
            </w:r>
          </w:p>
        </w:tc>
        <w:tc>
          <w:tcPr>
            <w:tcW w:w="16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DB68C0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A088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88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E9EAE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S 总结</w:t>
            </w:r>
          </w:p>
        </w:tc>
        <w:tc>
          <w:tcPr>
            <w:tcW w:w="227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1CD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是教师在“告诉知识点”，还是幼儿在“分享发现”？</w:t>
            </w:r>
          </w:p>
        </w:tc>
        <w:tc>
          <w:tcPr>
            <w:tcW w:w="29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F01DE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教师直接总结结论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幼儿复述教师的话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教师代替幼儿提炼方法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没有给幼儿自主表达的机会</w:t>
            </w:r>
          </w:p>
        </w:tc>
        <w:tc>
          <w:tcPr>
            <w:tcW w:w="2908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9EF9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幼儿用自己的话说出“我是怎么做的”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幼儿回顾“哪一次最难，用了什么办法解决”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幼儿说出“听了谁的好主意，改变了自己的方法”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幼儿主动联想“以后在……可以用这个办法”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幼儿说出自己的发现</w:t>
            </w:r>
          </w:p>
        </w:tc>
        <w:tc>
          <w:tcPr>
            <w:tcW w:w="168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30E4AE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228DB529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综合评价</w:t>
      </w:r>
    </w:p>
    <w:tbl>
      <w:tblPr>
        <w:tblStyle w:val="5"/>
        <w:tblW w:w="10161" w:type="dxa"/>
        <w:tblInd w:w="-5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0"/>
        <w:gridCol w:w="7911"/>
      </w:tblGrid>
      <w:tr w14:paraId="48C9B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  <w:tblHeader/>
        </w:trPr>
        <w:tc>
          <w:tcPr>
            <w:tcW w:w="2250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57E3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评价项目</w:t>
            </w:r>
          </w:p>
        </w:tc>
        <w:tc>
          <w:tcPr>
            <w:tcW w:w="7911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06846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评价结果</w:t>
            </w:r>
          </w:p>
        </w:tc>
      </w:tr>
      <w:tr w14:paraId="759DB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</w:trPr>
        <w:tc>
          <w:tcPr>
            <w:tcW w:w="225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DB36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幼儿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主导项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数</w:t>
            </w:r>
          </w:p>
        </w:tc>
        <w:tc>
          <w:tcPr>
            <w:tcW w:w="7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48B6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6项中幼儿主导达到____项</w:t>
            </w:r>
          </w:p>
        </w:tc>
      </w:tr>
      <w:tr w14:paraId="1175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</w:trPr>
        <w:tc>
          <w:tcPr>
            <w:tcW w:w="225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2D06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最需要改进的环节</w:t>
            </w:r>
          </w:p>
        </w:tc>
        <w:tc>
          <w:tcPr>
            <w:tcW w:w="7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CA68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□ O目标 □ B导入 □ P预操作+前测 □ P参与式学习 □ P后测 □ S总结</w:t>
            </w:r>
          </w:p>
        </w:tc>
      </w:tr>
      <w:tr w14:paraId="2D60C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</w:trPr>
        <w:tc>
          <w:tcPr>
            <w:tcW w:w="225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DF41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具体改进建议</w:t>
            </w:r>
          </w:p>
        </w:tc>
        <w:tc>
          <w:tcPr>
            <w:tcW w:w="7911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09B7D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（针对最需改进的环节，写一条可操作的建议）</w:t>
            </w:r>
            <w:bookmarkStart w:id="0" w:name="_GoBack"/>
            <w:bookmarkEnd w:id="0"/>
          </w:p>
        </w:tc>
      </w:tr>
    </w:tbl>
    <w:p w14:paraId="28C605B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判断标准：</w:t>
      </w:r>
    </w:p>
    <w:p w14:paraId="0B01D2A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幼儿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主导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达到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4项及以上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：体现“以幼儿为主体”，教学闭环完整，幼儿在体验、思考、互动中自主建构经验。</w:t>
      </w:r>
    </w:p>
    <w:p w14:paraId="169CB5E8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幼儿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主导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不足3项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：仍以教师讲授为主，需重点改进“参与式学习”和“总结”，把机会还给孩子。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17C1D"/>
    <w:rsid w:val="02C17C1D"/>
    <w:rsid w:val="23D947D9"/>
    <w:rsid w:val="2F1A353B"/>
    <w:rsid w:val="323B45CD"/>
    <w:rsid w:val="34767593"/>
    <w:rsid w:val="447A0C5C"/>
    <w:rsid w:val="4C9F532C"/>
    <w:rsid w:val="4D1D271C"/>
    <w:rsid w:val="6C54385C"/>
    <w:rsid w:val="741B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1058</Words>
  <Characters>1114</Characters>
  <Lines>0</Lines>
  <Paragraphs>0</Paragraphs>
  <TotalTime>19</TotalTime>
  <ScaleCrop>false</ScaleCrop>
  <LinksUpToDate>false</LinksUpToDate>
  <CharactersWithSpaces>1197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2011-09-28T23:23:00Z</dcterms:created>
  <dc:creator>一叶扁舟</dc:creator>
  <cp:lastModifiedBy>8114</cp:lastModifiedBy>
  <dcterms:modified xsi:type="dcterms:W3CDTF">2026-09-27T12:26:24Z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A53D32A7FE0D4716A31B3BFEAE276FD9_13</vt:lpwstr>
  </property>
  <property fmtid="{D5CDD505-2E9C-101B-9397-08002B2CF9AE}" pid="4" name="KSOTemplateDocerSaveRecord">
    <vt:lpwstr>eyJoZGlkIjoiY2I5NDQxNTBiMDk3YjQ4NmFkNzBlZmU2NWUxNThmYzMiLCJ1c2VySWQiOiI0MDAxNjk5MTQifQ==</vt:lpwstr>
  </property>
</Properties>
</file>