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87AB" w14:textId="46DAF349" w:rsidR="005B0097" w:rsidRPr="005B0097" w:rsidRDefault="002011DE" w:rsidP="005B009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TE438B907tCID" w:eastAsia="宋体" w:hAnsi="TTE438B907tCID" w:cs="宋体" w:hint="eastAsia"/>
          <w:color w:val="000000"/>
          <w:kern w:val="0"/>
          <w:sz w:val="44"/>
          <w:szCs w:val="44"/>
        </w:rPr>
        <w:t>庐阳区</w:t>
      </w:r>
      <w:r w:rsidR="00504435">
        <w:rPr>
          <w:rFonts w:ascii="TTE438B907tCID" w:eastAsia="宋体" w:hAnsi="TTE438B907tCID" w:cs="宋体"/>
          <w:color w:val="000000"/>
          <w:kern w:val="0"/>
          <w:sz w:val="44"/>
          <w:szCs w:val="44"/>
        </w:rPr>
        <w:t>202</w:t>
      </w:r>
      <w:r w:rsidR="00504435">
        <w:rPr>
          <w:rFonts w:ascii="TTE438B907tCID" w:eastAsia="宋体" w:hAnsi="TTE438B907tCID" w:cs="宋体" w:hint="eastAsia"/>
          <w:color w:val="000000"/>
          <w:kern w:val="0"/>
          <w:sz w:val="44"/>
          <w:szCs w:val="44"/>
        </w:rPr>
        <w:t>4</w:t>
      </w:r>
      <w:r w:rsidR="005B0097" w:rsidRPr="005B0097">
        <w:rPr>
          <w:rFonts w:ascii="TTE438B907tCID" w:eastAsia="宋体" w:hAnsi="TTE438B907tCID" w:cs="宋体"/>
          <w:color w:val="000000"/>
          <w:kern w:val="0"/>
          <w:sz w:val="44"/>
          <w:szCs w:val="44"/>
        </w:rPr>
        <w:t>年中小学生</w:t>
      </w:r>
      <w:r w:rsidR="005B0097" w:rsidRPr="005B0097">
        <w:rPr>
          <w:rFonts w:ascii="TTE438B907tCID" w:eastAsia="宋体" w:hAnsi="TTE438B907tCID" w:cs="宋体"/>
          <w:color w:val="000000"/>
          <w:kern w:val="0"/>
          <w:sz w:val="44"/>
          <w:szCs w:val="44"/>
        </w:rPr>
        <w:t>“</w:t>
      </w:r>
      <w:r w:rsidR="005B0097" w:rsidRPr="005B0097">
        <w:rPr>
          <w:rFonts w:ascii="TTE438B907tCID" w:eastAsia="宋体" w:hAnsi="TTE438B907tCID" w:cs="宋体"/>
          <w:color w:val="000000"/>
          <w:kern w:val="0"/>
          <w:sz w:val="44"/>
          <w:szCs w:val="44"/>
        </w:rPr>
        <w:t>学宪法</w:t>
      </w:r>
      <w:r w:rsidR="005B0097" w:rsidRPr="005B0097">
        <w:rPr>
          <w:rFonts w:ascii="TTE438B907tCID" w:eastAsia="宋体" w:hAnsi="TTE438B907tCID" w:cs="宋体"/>
          <w:color w:val="000000"/>
          <w:kern w:val="0"/>
          <w:sz w:val="44"/>
          <w:szCs w:val="44"/>
        </w:rPr>
        <w:t xml:space="preserve"> </w:t>
      </w:r>
      <w:r w:rsidR="005B0097" w:rsidRPr="005B0097">
        <w:rPr>
          <w:rFonts w:ascii="TTE438B907tCID" w:eastAsia="宋体" w:hAnsi="TTE438B907tCID" w:cs="宋体"/>
          <w:color w:val="000000"/>
          <w:kern w:val="0"/>
          <w:sz w:val="44"/>
          <w:szCs w:val="44"/>
        </w:rPr>
        <w:t>讲宪法</w:t>
      </w:r>
      <w:r w:rsidR="005B0097" w:rsidRPr="005B0097">
        <w:rPr>
          <w:rFonts w:ascii="TTE438B907tCID" w:eastAsia="宋体" w:hAnsi="TTE438B907tCID" w:cs="宋体"/>
          <w:color w:val="000000"/>
          <w:kern w:val="0"/>
          <w:sz w:val="44"/>
          <w:szCs w:val="44"/>
        </w:rPr>
        <w:t xml:space="preserve">” </w:t>
      </w:r>
      <w:r w:rsidR="005B0097" w:rsidRPr="005B0097">
        <w:rPr>
          <w:rFonts w:ascii="TTE438B907tCID" w:eastAsia="宋体" w:hAnsi="TTE438B907tCID" w:cs="宋体"/>
          <w:color w:val="000000"/>
          <w:kern w:val="0"/>
          <w:sz w:val="44"/>
          <w:szCs w:val="44"/>
        </w:rPr>
        <w:t>活动方案</w:t>
      </w:r>
    </w:p>
    <w:p w14:paraId="5E13C728" w14:textId="77777777" w:rsidR="00D8033F" w:rsidRDefault="00D8033F" w:rsidP="00D8033F">
      <w:pPr>
        <w:widowControl/>
        <w:kinsoku w:val="0"/>
        <w:autoSpaceDE w:val="0"/>
        <w:autoSpaceDN w:val="0"/>
        <w:adjustRightInd w:val="0"/>
        <w:snapToGrid w:val="0"/>
        <w:spacing w:line="592" w:lineRule="exact"/>
        <w:ind w:firstLineChars="200" w:firstLine="652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pacing w:val="3"/>
          <w:sz w:val="32"/>
          <w:szCs w:val="32"/>
        </w:rPr>
        <w:t>一、总体要求</w:t>
      </w:r>
    </w:p>
    <w:p w14:paraId="37CC3C9F" w14:textId="77777777" w:rsidR="00D8033F" w:rsidRDefault="00D8033F" w:rsidP="00D8033F">
      <w:pPr>
        <w:pStyle w:val="a6"/>
        <w:spacing w:line="592" w:lineRule="exact"/>
        <w:ind w:firstLineChars="200" w:firstLine="648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坚持以习近平新时代中国特色社会主义思想为指导</w:t>
      </w:r>
      <w:r>
        <w:rPr>
          <w:rFonts w:ascii="仿宋_GB2312" w:eastAsia="仿宋_GB2312" w:hAnsi="仿宋_GB2312" w:cs="仿宋_GB2312" w:hint="eastAsia"/>
          <w:spacing w:val="-21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深入学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习贯彻党的二十大精神</w:t>
      </w:r>
      <w:r>
        <w:rPr>
          <w:rFonts w:ascii="仿宋_GB2312" w:eastAsia="仿宋_GB2312" w:hAnsi="仿宋_GB2312" w:cs="仿宋_GB2312" w:hint="eastAsia"/>
          <w:spacing w:val="-34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贯彻落</w:t>
      </w:r>
      <w:proofErr w:type="gramStart"/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实习近</w:t>
      </w:r>
      <w:proofErr w:type="gramEnd"/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平法治思想和习近平总书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记关于宪法的重要论述</w:t>
      </w:r>
      <w:r>
        <w:rPr>
          <w:rFonts w:ascii="仿宋_GB2312" w:eastAsia="仿宋_GB2312" w:hAnsi="仿宋_GB2312" w:cs="仿宋_GB2312" w:hint="eastAsia"/>
          <w:spacing w:val="-27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加强对青少年学生的宪法法治教育</w:t>
      </w:r>
      <w:r>
        <w:rPr>
          <w:rFonts w:ascii="仿宋_GB2312" w:eastAsia="仿宋_GB2312" w:hAnsi="仿宋_GB2312" w:cs="仿宋_GB2312" w:hint="eastAsia"/>
          <w:spacing w:val="-37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弘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扬宪法法治精神</w:t>
      </w:r>
      <w:r>
        <w:rPr>
          <w:rFonts w:ascii="仿宋_GB2312" w:eastAsia="仿宋_GB2312" w:hAnsi="仿宋_GB2312" w:cs="仿宋_GB2312" w:hint="eastAsia"/>
          <w:spacing w:val="-24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7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普及宪法法治知识</w:t>
      </w:r>
      <w:r>
        <w:rPr>
          <w:rFonts w:ascii="仿宋_GB2312" w:eastAsia="仿宋_GB2312" w:hAnsi="仿宋_GB2312" w:cs="仿宋_GB2312" w:hint="eastAsia"/>
          <w:spacing w:val="-37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培育宪法法治观念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，促进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  <w:lang w:eastAsia="zh-CN"/>
        </w:rPr>
        <w:t>学生健康成长、全面发展。</w:t>
      </w:r>
    </w:p>
    <w:p w14:paraId="313E799A" w14:textId="77777777" w:rsidR="00D8033F" w:rsidRDefault="00D8033F" w:rsidP="00D8033F">
      <w:pPr>
        <w:widowControl/>
        <w:kinsoku w:val="0"/>
        <w:autoSpaceDE w:val="0"/>
        <w:autoSpaceDN w:val="0"/>
        <w:adjustRightInd w:val="0"/>
        <w:snapToGrid w:val="0"/>
        <w:spacing w:line="592" w:lineRule="exact"/>
        <w:ind w:firstLineChars="200" w:firstLine="652"/>
        <w:textAlignment w:val="baseline"/>
        <w:rPr>
          <w:rFonts w:ascii="黑体" w:eastAsia="黑体" w:hAnsi="黑体" w:cs="黑体" w:hint="eastAsia"/>
          <w:spacing w:val="3"/>
          <w:sz w:val="32"/>
          <w:szCs w:val="32"/>
        </w:rPr>
      </w:pPr>
      <w:r>
        <w:rPr>
          <w:rFonts w:ascii="黑体" w:eastAsia="黑体" w:hAnsi="黑体" w:cs="黑体" w:hint="eastAsia"/>
          <w:spacing w:val="3"/>
          <w:sz w:val="32"/>
          <w:szCs w:val="32"/>
        </w:rPr>
        <w:t>二、活动安排</w:t>
      </w:r>
    </w:p>
    <w:p w14:paraId="44CBDA9E" w14:textId="77777777" w:rsidR="00D8033F" w:rsidRDefault="00D8033F" w:rsidP="00D8033F">
      <w:pPr>
        <w:widowControl/>
        <w:kinsoku w:val="0"/>
        <w:autoSpaceDE w:val="0"/>
        <w:autoSpaceDN w:val="0"/>
        <w:adjustRightInd w:val="0"/>
        <w:snapToGrid w:val="0"/>
        <w:spacing w:line="592" w:lineRule="exact"/>
        <w:ind w:firstLineChars="200" w:firstLine="671"/>
        <w:textAlignment w:val="baseline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</w:rPr>
        <w:t>（一）活动时间</w:t>
      </w:r>
    </w:p>
    <w:p w14:paraId="5B8EB8C9" w14:textId="77777777" w:rsidR="00D8033F" w:rsidRDefault="00D8033F" w:rsidP="00D8033F">
      <w:pPr>
        <w:pStyle w:val="a6"/>
        <w:spacing w:line="592" w:lineRule="exact"/>
        <w:ind w:firstLineChars="200" w:firstLine="600"/>
        <w:jc w:val="both"/>
        <w:rPr>
          <w:rFonts w:ascii="仿宋_GB2312" w:eastAsia="仿宋_GB2312" w:hAnsi="仿宋_GB2312" w:cs="仿宋_GB2312" w:hint="eastAsia"/>
          <w:spacing w:val="-1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  <w:lang w:eastAsia="zh-CN"/>
        </w:rPr>
        <w:t>自通知印发之日起至2024年12月。</w:t>
      </w:r>
    </w:p>
    <w:p w14:paraId="0D53EB9D" w14:textId="77777777" w:rsidR="00D8033F" w:rsidRDefault="00D8033F" w:rsidP="00D8033F">
      <w:pPr>
        <w:widowControl/>
        <w:kinsoku w:val="0"/>
        <w:autoSpaceDE w:val="0"/>
        <w:autoSpaceDN w:val="0"/>
        <w:adjustRightInd w:val="0"/>
        <w:snapToGrid w:val="0"/>
        <w:spacing w:line="592" w:lineRule="exact"/>
        <w:ind w:firstLineChars="200" w:firstLine="671"/>
        <w:textAlignment w:val="baseline"/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</w:rPr>
        <w:t>（二）参与对象</w:t>
      </w:r>
    </w:p>
    <w:p w14:paraId="67828B6C" w14:textId="1FA63031" w:rsidR="00D8033F" w:rsidRDefault="00504435" w:rsidP="00D8033F">
      <w:pPr>
        <w:adjustRightInd w:val="0"/>
        <w:snapToGrid w:val="0"/>
        <w:spacing w:line="560" w:lineRule="exact"/>
        <w:ind w:leftChars="50" w:left="105" w:rightChars="50" w:right="105"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全区</w:t>
      </w:r>
      <w:r w:rsidR="00D8033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中小学在校师生。</w:t>
      </w:r>
    </w:p>
    <w:p w14:paraId="22BC0849" w14:textId="77777777" w:rsidR="00D8033F" w:rsidRDefault="00D8033F" w:rsidP="00D8033F">
      <w:pPr>
        <w:widowControl/>
        <w:kinsoku w:val="0"/>
        <w:autoSpaceDE w:val="0"/>
        <w:autoSpaceDN w:val="0"/>
        <w:adjustRightInd w:val="0"/>
        <w:snapToGrid w:val="0"/>
        <w:spacing w:line="592" w:lineRule="exact"/>
        <w:ind w:firstLineChars="200" w:firstLine="671"/>
        <w:textAlignment w:val="baseline"/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</w:rPr>
        <w:t>（三）学习重点</w:t>
      </w:r>
    </w:p>
    <w:p w14:paraId="2296AD0A" w14:textId="45939880" w:rsidR="00D8033F" w:rsidRDefault="00D8033F" w:rsidP="00D8033F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1.深入学习宣传习近平法治思想。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重点宣传习近平法治思想的重大意义、核心要义、精神实质、丰富内涵、实践要求，推动习近平法治思想融入青少年宪法法治教育的全过程和各方面。</w:t>
      </w:r>
    </w:p>
    <w:p w14:paraId="09792E48" w14:textId="4A4E3207" w:rsidR="00D8033F" w:rsidRDefault="00D8033F" w:rsidP="00D8033F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2.结合爱国主义教育深化宪法教育。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以中华人民共和国成立75周年为契机，将爱国主义教育与宪法法治教育相结合 ，教育引导学生坚持爱国和爱党、爱社会主义相统一，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立志听</w:t>
      </w:r>
      <w:proofErr w:type="gramEnd"/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党话、跟党走，立志扎根人民、奉献国家。</w:t>
      </w:r>
    </w:p>
    <w:p w14:paraId="08F124E0" w14:textId="77777777" w:rsidR="00D8033F" w:rsidRDefault="00D8033F" w:rsidP="00D8033F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lastRenderedPageBreak/>
        <w:t>3.加强宪法相关法律法规学习宣传。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以培育和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践行</w:t>
      </w:r>
      <w:proofErr w:type="gramEnd"/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社会主义核心价值观为主线，以民法典教育为重点，宣传与青少年日常学习生活及健康成长密切相关的法律法规。</w:t>
      </w:r>
    </w:p>
    <w:p w14:paraId="26205901" w14:textId="77777777" w:rsidR="00D8033F" w:rsidRDefault="00D8033F" w:rsidP="00D8033F">
      <w:pPr>
        <w:widowControl/>
        <w:kinsoku w:val="0"/>
        <w:autoSpaceDE w:val="0"/>
        <w:autoSpaceDN w:val="0"/>
        <w:adjustRightInd w:val="0"/>
        <w:snapToGrid w:val="0"/>
        <w:spacing w:line="592" w:lineRule="exact"/>
        <w:ind w:firstLineChars="200" w:firstLine="671"/>
        <w:textAlignment w:val="baseline"/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</w:rPr>
        <w:t>（四）主要活动</w:t>
      </w:r>
    </w:p>
    <w:p w14:paraId="4203349C" w14:textId="1B04AC2F" w:rsidR="00D8033F" w:rsidRDefault="00D8033F" w:rsidP="00D8033F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1.“宪法卫士”行动计划。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各校要按照教育部“宪法卫士”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2024年行动计划要求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eastAsia="zh-CN"/>
        </w:rPr>
        <w:t>,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动员学生参加教育部全国青少年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普法网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CN"/>
        </w:rPr>
        <w:t>https://qspfw.moe.gov.cn，以下简称普法网）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“</w:t>
      </w:r>
      <w:r>
        <w:rPr>
          <w:rFonts w:ascii="仿宋_GB2312" w:eastAsia="仿宋_GB2312" w:hAnsi="仿宋_GB2312" w:cs="仿宋_GB2312" w:hint="eastAsia"/>
          <w:spacing w:val="-56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宪法卫士”专栏活动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，将网上学习过程与中小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学道德与法治课、思想政治理论课、综合实践活动课等课程教学</w:t>
      </w:r>
      <w:r>
        <w:rPr>
          <w:rFonts w:ascii="仿宋_GB2312" w:eastAsia="仿宋_GB2312" w:hAnsi="仿宋_GB2312" w:cs="仿宋_GB2312" w:hint="eastAsia"/>
          <w:spacing w:val="-26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与晨读、班会队会、课外活动、志愿服务等活动统筹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安排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，通过集体组织或者学生自主学习等方式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完成在线学习，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争创“</w:t>
      </w:r>
      <w:r>
        <w:rPr>
          <w:rFonts w:ascii="仿宋_GB2312" w:eastAsia="仿宋_GB2312" w:hAnsi="仿宋_GB2312" w:cs="仿宋_GB2312" w:hint="eastAsia"/>
          <w:spacing w:val="-6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宪法卫士”。</w:t>
      </w:r>
    </w:p>
    <w:p w14:paraId="100615D3" w14:textId="18362BCD" w:rsidR="00D8033F" w:rsidRDefault="00D8033F" w:rsidP="00D8033F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2.全市中小学生“学宪法 讲宪法”比赛。</w:t>
      </w:r>
      <w:r w:rsidR="00AF3997" w:rsidRPr="004D4645">
        <w:rPr>
          <w:rFonts w:ascii="仿宋_GB2312" w:eastAsia="仿宋_GB2312" w:hAnsi="仿宋_GB2312" w:cs="仿宋_GB2312" w:hint="eastAsia"/>
          <w:b/>
          <w:color w:val="FF0000"/>
          <w:spacing w:val="2"/>
          <w:sz w:val="32"/>
          <w:szCs w:val="32"/>
          <w:lang w:eastAsia="zh-CN"/>
        </w:rPr>
        <w:t>各校于</w:t>
      </w:r>
      <w:r w:rsidR="00AF3997" w:rsidRPr="004D4645">
        <w:rPr>
          <w:rFonts w:ascii="仿宋_GB2312" w:eastAsia="仿宋_GB2312" w:hAnsi="仿宋_GB2312" w:cs="仿宋_GB2312"/>
          <w:b/>
          <w:color w:val="FF0000"/>
          <w:spacing w:val="2"/>
          <w:sz w:val="32"/>
          <w:szCs w:val="32"/>
          <w:lang w:eastAsia="zh-CN"/>
        </w:rPr>
        <w:t>9月8日前（本周日）将推荐参赛视频和名单报送市教育局政法处邮箱hfsjyjzf@163.com，以便后期市级评选</w:t>
      </w:r>
      <w:r w:rsidRPr="004D4645">
        <w:rPr>
          <w:rFonts w:ascii="仿宋_GB2312" w:eastAsia="仿宋_GB2312" w:hAnsi="仿宋_GB2312" w:cs="仿宋_GB2312" w:hint="eastAsia"/>
          <w:b/>
          <w:color w:val="FF0000"/>
          <w:spacing w:val="-2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演讲比赛报送的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视频格式须为MP4视频文件，视频画面的比例要求为16:9，大小不超过100MB，分辨率为720P及以上；要求音画同步，声音清楚且画面清晰度高，无失真、噪声杂音干扰、音量忽大忽小等现象。</w:t>
      </w:r>
    </w:p>
    <w:p w14:paraId="547FE843" w14:textId="5D744E29" w:rsidR="00D8033F" w:rsidRDefault="00D8033F" w:rsidP="00D8033F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3.学讲宪法“网络风采展示”活动 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各校要积极组织学生参加“ 网络风采展示”，指导学生完成 2024 年“ 宪法卫士”行动计划相应年级在线学习任务后，在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普法网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学讲宪法“ 网络风采展示 ”专栏自主上传演讲视频，有机会通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过全国学生学讲宪法活动组委会遴选，直接参加全国总决赛。“网络风采展示”演讲视频上传通道计划于9月20日17:00关闭，请各校把握好时间节点。演讲作品要求详见教育部全国青少年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普法网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《第九届全国学生“ 学宪法 讲宪法”活动“ 网络风采展示”活动通知》相关要求(https://qspfw.moe.gov.cn/html/notice/20240701/21884.html)。</w:t>
      </w:r>
    </w:p>
    <w:p w14:paraId="49FE3D69" w14:textId="51E7678A" w:rsidR="00D8033F" w:rsidRDefault="00D8033F" w:rsidP="00D8033F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4.国家宪法日“宪法晨读”活动。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各校要结合实际</w:t>
      </w:r>
      <w:r>
        <w:rPr>
          <w:rFonts w:ascii="仿宋_GB2312" w:eastAsia="仿宋_GB2312" w:hAnsi="仿宋_GB2312" w:cs="仿宋_GB2312" w:hint="eastAsia"/>
          <w:spacing w:val="-36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，精心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组织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7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制定开展第十一个国家宪法</w:t>
      </w:r>
      <w:proofErr w:type="gramStart"/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日教育</w:t>
      </w:r>
      <w:proofErr w:type="gramEnd"/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系统“</w:t>
      </w:r>
      <w:r>
        <w:rPr>
          <w:rFonts w:ascii="仿宋_GB2312" w:eastAsia="仿宋_GB2312" w:hAnsi="仿宋_GB2312" w:cs="仿宋_GB2312" w:hint="eastAsia"/>
          <w:spacing w:val="-6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宪法晨读”</w:t>
      </w:r>
      <w:r>
        <w:rPr>
          <w:rFonts w:ascii="仿宋_GB2312" w:eastAsia="仿宋_GB2312" w:hAnsi="仿宋_GB2312" w:cs="仿宋_GB2312" w:hint="eastAsia"/>
          <w:spacing w:val="-57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活动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的实施方案和工作计划</w:t>
      </w:r>
      <w:r>
        <w:rPr>
          <w:rFonts w:ascii="仿宋_GB2312" w:eastAsia="仿宋_GB2312" w:hAnsi="仿宋_GB2312" w:cs="仿宋_GB2312" w:hint="eastAsia"/>
          <w:spacing w:val="-28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，按照规定的时间节点及有关要求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设立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分会场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通过网络视频同步直播的方式共同参与国家宪法日“</w:t>
      </w:r>
      <w:r>
        <w:rPr>
          <w:rFonts w:ascii="仿宋_GB2312" w:eastAsia="仿宋_GB2312" w:hAnsi="仿宋_GB2312" w:cs="仿宋_GB2312" w:hint="eastAsia"/>
          <w:spacing w:val="-64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宪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法晨读”</w:t>
      </w:r>
      <w:r>
        <w:rPr>
          <w:rFonts w:ascii="仿宋_GB2312" w:eastAsia="仿宋_GB2312" w:hAnsi="仿宋_GB2312" w:cs="仿宋_GB2312" w:hint="eastAsia"/>
          <w:spacing w:val="-6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活动。</w:t>
      </w:r>
    </w:p>
    <w:p w14:paraId="3986D4A3" w14:textId="357C0182" w:rsidR="00D8033F" w:rsidRDefault="00D8033F" w:rsidP="00D8033F">
      <w:pPr>
        <w:widowControl/>
        <w:kinsoku w:val="0"/>
        <w:autoSpaceDE w:val="0"/>
        <w:autoSpaceDN w:val="0"/>
        <w:adjustRightInd w:val="0"/>
        <w:snapToGrid w:val="0"/>
        <w:spacing w:line="592" w:lineRule="exact"/>
        <w:ind w:firstLineChars="200" w:firstLine="671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spacing w:val="7"/>
          <w:kern w:val="0"/>
          <w:sz w:val="32"/>
          <w:szCs w:val="32"/>
        </w:rPr>
        <w:t>5.法治教育精品资源征集活动。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各校要按照</w:t>
      </w:r>
      <w:proofErr w:type="gramStart"/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普法网</w:t>
      </w:r>
      <w:proofErr w:type="gramEnd"/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报送要求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动员、引导教育系统干部师生及相关部门、单位和个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人积极制作和报送法治教育精品资源</w:t>
      </w:r>
      <w:r>
        <w:rPr>
          <w:rFonts w:ascii="仿宋_GB2312" w:eastAsia="仿宋_GB2312" w:hAnsi="仿宋_GB2312" w:cs="仿宋_GB2312" w:hint="eastAsia"/>
          <w:spacing w:val="-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，展示我市教育法治实践教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育成果。被采用的将在</w:t>
      </w:r>
      <w:proofErr w:type="gramStart"/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普法网</w:t>
      </w:r>
      <w:proofErr w:type="gramEnd"/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展示</w:t>
      </w:r>
      <w:r>
        <w:rPr>
          <w:rFonts w:ascii="仿宋_GB2312" w:eastAsia="仿宋_GB2312" w:hAnsi="仿宋_GB2312" w:cs="仿宋_GB2312" w:hint="eastAsia"/>
          <w:spacing w:val="-27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经审核后择优在国家智慧教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育公共服务平台展示、颁发采用证明。活动要求详见</w:t>
      </w:r>
      <w:proofErr w:type="gramStart"/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普法网</w:t>
      </w:r>
      <w:proofErr w:type="gramEnd"/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《关于开展第九届全国学生“学宪法 讲宪法”活动法治教育精品资源征集的通知》（https://qspfw.moe.gov.cn/html/notice/20240701/21885.html）。</w:t>
      </w:r>
    </w:p>
    <w:p w14:paraId="63221722" w14:textId="196EEF81" w:rsidR="00D8033F" w:rsidRDefault="00D8033F" w:rsidP="004D4645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6.宪法主题歌曲传唱活动。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各校要广泛组织《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  <w:lang w:eastAsia="zh-CN"/>
        </w:rPr>
        <w:t>宪法伴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我们成长》</w:t>
      </w:r>
      <w:r>
        <w:rPr>
          <w:rFonts w:ascii="仿宋_GB2312" w:eastAsia="仿宋_GB2312" w:hAnsi="仿宋_GB2312" w:cs="仿宋_GB2312" w:hint="eastAsia"/>
          <w:spacing w:val="-47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主题歌曲传唱活动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 xml:space="preserve">，拍摄歌曲传唱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MV</w:t>
      </w:r>
      <w:r>
        <w:rPr>
          <w:rFonts w:ascii="仿宋_GB2312" w:eastAsia="仿宋_GB2312" w:hAnsi="仿宋_GB2312" w:cs="仿宋_GB2312" w:hint="eastAsia"/>
          <w:spacing w:val="-27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71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通过</w:t>
      </w:r>
      <w:proofErr w:type="gramStart"/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lastRenderedPageBreak/>
        <w:t>普法网</w:t>
      </w:r>
      <w:proofErr w:type="gramEnd"/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和新媒体等平台展示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营造宪法学习宣传的浓厚氛围。</w:t>
      </w:r>
    </w:p>
    <w:p w14:paraId="2DDE611F" w14:textId="77777777" w:rsidR="00D8033F" w:rsidRDefault="00D8033F" w:rsidP="00D8033F">
      <w:pPr>
        <w:widowControl/>
        <w:kinsoku w:val="0"/>
        <w:autoSpaceDE w:val="0"/>
        <w:autoSpaceDN w:val="0"/>
        <w:adjustRightInd w:val="0"/>
        <w:snapToGrid w:val="0"/>
        <w:spacing w:line="592" w:lineRule="exact"/>
        <w:ind w:firstLineChars="200" w:firstLine="652"/>
        <w:textAlignment w:val="baseline"/>
        <w:rPr>
          <w:rFonts w:ascii="黑体" w:eastAsia="黑体" w:hAnsi="黑体" w:cs="黑体" w:hint="eastAsia"/>
          <w:spacing w:val="3"/>
          <w:sz w:val="32"/>
          <w:szCs w:val="32"/>
        </w:rPr>
      </w:pPr>
      <w:r>
        <w:rPr>
          <w:rFonts w:ascii="黑体" w:eastAsia="黑体" w:hAnsi="黑体" w:cs="黑体" w:hint="eastAsia"/>
          <w:spacing w:val="3"/>
          <w:sz w:val="32"/>
          <w:szCs w:val="32"/>
        </w:rPr>
        <w:t>三、工作要求</w:t>
      </w:r>
    </w:p>
    <w:p w14:paraId="4740C012" w14:textId="118DDF44" w:rsidR="00D8033F" w:rsidRDefault="00D8033F" w:rsidP="00D8033F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（一）加强组织领导。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各校要落实党政主要负责人履行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推进法治建设第一责任人职责</w:t>
      </w:r>
      <w:r>
        <w:rPr>
          <w:rFonts w:ascii="仿宋_GB2312" w:eastAsia="仿宋_GB2312" w:hAnsi="仿宋_GB2312" w:cs="仿宋_GB2312" w:hint="eastAsia"/>
          <w:spacing w:val="-3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，把宪法学习宣传教育作为一项重要政治任务，细化责任分工，落实条件保障，科学制定实施方案，明确专人负责活动；要加强工作统筹，</w:t>
      </w:r>
      <w:proofErr w:type="gramStart"/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健全部门</w:t>
      </w:r>
      <w:proofErr w:type="gramEnd"/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协作机制，科学合理安排法治教育活动，避免“扎堆式”普法增加学校负担。</w:t>
      </w:r>
    </w:p>
    <w:p w14:paraId="1A155C44" w14:textId="0ABB00BC" w:rsidR="00D8033F" w:rsidRDefault="00D8033F" w:rsidP="00D8033F">
      <w:pPr>
        <w:pStyle w:val="a6"/>
        <w:spacing w:line="592" w:lineRule="exact"/>
        <w:ind w:firstLineChars="200" w:firstLine="671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（二）力戒形式主义。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各校要避免应试化学习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67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不得向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学校、教师、学生和家长摊派学习任务</w:t>
      </w:r>
      <w:r>
        <w:rPr>
          <w:rFonts w:ascii="仿宋_GB2312" w:eastAsia="仿宋_GB2312" w:hAnsi="仿宋_GB2312" w:cs="仿宋_GB2312" w:hint="eastAsia"/>
          <w:spacing w:val="-31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增加学校和师生负担；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不得以参与率作为对学校和教师的考核依据。全国学生“</w:t>
      </w:r>
      <w:r>
        <w:rPr>
          <w:rFonts w:ascii="仿宋_GB2312" w:eastAsia="仿宋_GB2312" w:hAnsi="仿宋_GB2312" w:cs="仿宋_GB2312" w:hint="eastAsia"/>
          <w:spacing w:val="-57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学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宪法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讲宪法”</w:t>
      </w:r>
      <w:r>
        <w:rPr>
          <w:rFonts w:ascii="仿宋_GB2312" w:eastAsia="仿宋_GB2312" w:hAnsi="仿宋_GB2312" w:cs="仿宋_GB2312" w:hint="eastAsia"/>
          <w:spacing w:val="-6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活动全国总决赛成绩不与“</w:t>
      </w:r>
      <w:r>
        <w:rPr>
          <w:rFonts w:ascii="仿宋_GB2312" w:eastAsia="仿宋_GB2312" w:hAnsi="仿宋_GB2312" w:cs="仿宋_GB2312" w:hint="eastAsia"/>
          <w:spacing w:val="-67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宪法卫士”</w:t>
      </w:r>
      <w:r>
        <w:rPr>
          <w:rFonts w:ascii="仿宋_GB2312" w:eastAsia="仿宋_GB2312" w:hAnsi="仿宋_GB2312" w:cs="仿宋_GB2312" w:hint="eastAsia"/>
          <w:spacing w:val="-6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学习情况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挂钩。</w:t>
      </w:r>
    </w:p>
    <w:p w14:paraId="678C054E" w14:textId="77777777" w:rsidR="00AB65C7" w:rsidRDefault="00D8033F" w:rsidP="00AB65C7">
      <w:pPr>
        <w:pStyle w:val="a6"/>
        <w:spacing w:line="592" w:lineRule="exact"/>
        <w:ind w:firstLineChars="200" w:firstLine="648"/>
        <w:jc w:val="both"/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（</w:t>
      </w:r>
      <w:r>
        <w:rPr>
          <w:rFonts w:ascii="楷体_GB2312" w:eastAsia="楷体_GB2312" w:hAnsi="楷体_GB2312" w:cs="楷体_GB2312" w:hint="eastAsia"/>
          <w:b/>
          <w:bCs/>
          <w:spacing w:val="7"/>
          <w:sz w:val="32"/>
          <w:szCs w:val="32"/>
          <w:lang w:eastAsia="zh-CN"/>
        </w:rPr>
        <w:t>三）创新方式方法。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各校要结合学生身心发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展规律、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认知特点和实践需要</w:t>
      </w:r>
      <w:r>
        <w:rPr>
          <w:rFonts w:ascii="仿宋_GB2312" w:eastAsia="仿宋_GB2312" w:hAnsi="仿宋_GB2312" w:cs="仿宋_GB2312" w:hint="eastAsia"/>
          <w:spacing w:val="-2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采取更多学生喜闻乐见的教育方式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增强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法治教育针对性和实效性。要坚持正面引导为主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，让宪法精神、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社会主义法治理念浸润学生心灵。要将法治融入办学</w:t>
      </w:r>
      <w:proofErr w:type="gramStart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治校全</w:t>
      </w:r>
      <w:proofErr w:type="gramEnd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过程，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营造校园法治环境</w:t>
      </w:r>
      <w:r>
        <w:rPr>
          <w:rFonts w:ascii="仿宋_GB2312" w:eastAsia="仿宋_GB2312" w:hAnsi="仿宋_GB2312" w:cs="仿宋_GB2312" w:hint="eastAsia"/>
          <w:spacing w:val="-38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64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实现制度育人、管理育人、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文化育人。</w:t>
      </w:r>
    </w:p>
    <w:p w14:paraId="3D9FD2DB" w14:textId="5120B4D1" w:rsidR="00D8033F" w:rsidRDefault="00D8033F" w:rsidP="003801CE">
      <w:pPr>
        <w:adjustRightInd w:val="0"/>
        <w:snapToGrid w:val="0"/>
        <w:spacing w:line="560" w:lineRule="exact"/>
        <w:ind w:rightChars="50" w:right="105" w:firstLineChars="200" w:firstLine="636"/>
        <w:jc w:val="left"/>
        <w:rPr>
          <w:rFonts w:ascii="仿宋_GB2312" w:eastAsia="仿宋_GB2312" w:hAnsi="仿宋_GB2312" w:cs="仿宋_GB2312" w:hint="eastAsia"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为保证工作联络顺畅</w:t>
      </w:r>
      <w:r>
        <w:rPr>
          <w:rFonts w:ascii="仿宋_GB2312" w:eastAsia="仿宋_GB2312" w:hAnsi="仿宋_GB2312" w:cs="仿宋_GB2312" w:hint="eastAsia"/>
          <w:spacing w:val="-25"/>
          <w:sz w:val="32"/>
          <w:szCs w:val="32"/>
        </w:rPr>
        <w:t>，</w:t>
      </w:r>
      <w:bookmarkStart w:id="0" w:name="_GoBack"/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各校请于</w:t>
      </w:r>
      <w:r w:rsidR="00AB65C7">
        <w:rPr>
          <w:rFonts w:ascii="仿宋_GB2312" w:eastAsia="仿宋_GB2312" w:hAnsi="仿宋_GB2312" w:cs="仿宋_GB2312" w:hint="eastAsia"/>
          <w:spacing w:val="-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月</w:t>
      </w:r>
      <w:r w:rsidR="003801CE">
        <w:rPr>
          <w:rFonts w:ascii="仿宋_GB2312" w:eastAsia="仿宋_GB2312" w:hAnsi="仿宋_GB2312" w:cs="仿宋_GB2312" w:hint="eastAsia"/>
          <w:spacing w:val="3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日前报送</w:t>
      </w:r>
      <w:r w:rsidR="003801CE">
        <w:rPr>
          <w:rFonts w:ascii="仿宋_GB2312" w:eastAsia="仿宋_GB2312" w:hAnsi="仿宋_GB2312" w:cs="仿宋_GB2312" w:hint="eastAsia"/>
          <w:spacing w:val="-1"/>
          <w:sz w:val="32"/>
          <w:szCs w:val="32"/>
        </w:rPr>
        <w:t>《</w:t>
      </w:r>
      <w:r w:rsidR="003801CE" w:rsidRPr="003801C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庐阳区“学宪法讲宪法”活动工作人员信息表</w:t>
      </w:r>
      <w:r w:rsidR="003801CE">
        <w:rPr>
          <w:rFonts w:ascii="仿宋_GB2312" w:eastAsia="仿宋_GB2312" w:hAnsi="仿宋_GB2312" w:cs="仿宋_GB2312" w:hint="eastAsia"/>
          <w:spacing w:val="-1"/>
          <w:sz w:val="32"/>
          <w:szCs w:val="32"/>
        </w:rPr>
        <w:t>》</w:t>
      </w:r>
      <w:r w:rsidR="003801CE">
        <w:rPr>
          <w:rFonts w:ascii="仿宋_GB2312" w:eastAsia="仿宋_GB2312" w:hAnsi="仿宋_GB2312" w:cs="仿宋_GB2312" w:hint="eastAsia"/>
          <w:spacing w:val="-9"/>
          <w:sz w:val="32"/>
          <w:szCs w:val="32"/>
        </w:rPr>
        <w:t>（附件1）</w:t>
      </w:r>
      <w:r w:rsidR="003801CE">
        <w:rPr>
          <w:rFonts w:ascii="仿宋_GB2312" w:eastAsia="仿宋_GB2312" w:hAnsi="仿宋_GB2312" w:cs="仿宋_GB2312" w:hint="eastAsia"/>
          <w:spacing w:val="-9"/>
          <w:sz w:val="32"/>
          <w:szCs w:val="32"/>
        </w:rPr>
        <w:t>、《</w:t>
      </w:r>
      <w:r w:rsidR="003801CE" w:rsidRPr="003801CE">
        <w:rPr>
          <w:rFonts w:ascii="仿宋_GB2312" w:eastAsia="仿宋_GB2312" w:hAnsi="仿宋_GB2312" w:cs="仿宋_GB2312" w:hint="eastAsia"/>
          <w:spacing w:val="-1"/>
          <w:sz w:val="32"/>
          <w:szCs w:val="32"/>
        </w:rPr>
        <w:t>全市中小学生“学宪法讲宪法”演讲比赛报名表</w:t>
      </w:r>
      <w:r w:rsidR="003801CE">
        <w:rPr>
          <w:rFonts w:ascii="仿宋_GB2312" w:eastAsia="仿宋_GB2312" w:hAnsi="仿宋_GB2312" w:cs="仿宋_GB2312" w:hint="eastAsia"/>
          <w:spacing w:val="-9"/>
          <w:sz w:val="32"/>
          <w:szCs w:val="32"/>
        </w:rPr>
        <w:t>》</w:t>
      </w:r>
      <w:r w:rsidR="003801CE">
        <w:rPr>
          <w:rFonts w:ascii="仿宋_GB2312" w:eastAsia="仿宋_GB2312" w:hAnsi="仿宋_GB2312" w:cs="仿宋_GB2312" w:hint="eastAsia"/>
          <w:spacing w:val="-1"/>
          <w:sz w:val="32"/>
          <w:szCs w:val="32"/>
        </w:rPr>
        <w:t>和《</w:t>
      </w:r>
      <w:r w:rsidR="003801C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全市中小</w:t>
      </w:r>
      <w:r w:rsidR="003801C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学生“学宪法讲宪法”法治素养竞赛报名表</w:t>
      </w:r>
      <w:r w:rsidR="003801CE">
        <w:rPr>
          <w:rFonts w:ascii="仿宋_GB2312" w:eastAsia="仿宋_GB2312" w:hAnsi="仿宋_GB2312" w:cs="仿宋_GB2312" w:hint="eastAsia"/>
          <w:spacing w:val="-1"/>
          <w:sz w:val="32"/>
          <w:szCs w:val="32"/>
        </w:rPr>
        <w:t>》</w:t>
      </w:r>
      <w:r w:rsidR="003801CE"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（附件</w:t>
      </w:r>
      <w:r w:rsidR="003801C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 w:rsidR="003801CE" w:rsidRPr="003801C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proofErr w:type="gramStart"/>
      <w:r w:rsidR="003801CE" w:rsidRPr="003801C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至教体</w:t>
      </w:r>
      <w:proofErr w:type="gramEnd"/>
      <w:r w:rsidR="003801CE" w:rsidRPr="003801C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局法制安全科</w:t>
      </w:r>
      <w:r w:rsidRPr="003801C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bookmarkEnd w:id="0"/>
    <w:p w14:paraId="3B594AFF" w14:textId="77777777" w:rsidR="009F711D" w:rsidRDefault="009F711D" w:rsidP="003801CE">
      <w:pPr>
        <w:adjustRightInd w:val="0"/>
        <w:snapToGrid w:val="0"/>
        <w:spacing w:line="560" w:lineRule="exact"/>
        <w:ind w:left="2080" w:rightChars="50" w:right="105" w:hangingChars="650" w:hanging="2080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6B9EE0F1" w14:textId="77777777" w:rsidR="009F711D" w:rsidRDefault="009F711D" w:rsidP="003801CE">
      <w:pPr>
        <w:adjustRightInd w:val="0"/>
        <w:snapToGrid w:val="0"/>
        <w:spacing w:line="560" w:lineRule="exact"/>
        <w:ind w:left="2080" w:rightChars="50" w:right="105" w:hangingChars="650" w:hanging="2080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45935C8E" w14:textId="024E2479" w:rsidR="00D8033F" w:rsidRPr="003801CE" w:rsidRDefault="003801CE" w:rsidP="003801CE">
      <w:pPr>
        <w:adjustRightInd w:val="0"/>
        <w:snapToGrid w:val="0"/>
        <w:spacing w:line="560" w:lineRule="exact"/>
        <w:ind w:left="2080" w:rightChars="50" w:right="105" w:hangingChars="650" w:hanging="2080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 w:rsidR="00D8033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附件：1.</w:t>
      </w:r>
      <w:r w:rsidR="0095754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  <w:r w:rsidRPr="003801C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庐阳区“学宪法讲宪法”活动工作人员信息表</w:t>
      </w:r>
    </w:p>
    <w:p w14:paraId="19446689" w14:textId="5314214C" w:rsidR="00D8033F" w:rsidRDefault="00D8033F" w:rsidP="003801CE">
      <w:pPr>
        <w:adjustRightInd w:val="0"/>
        <w:snapToGrid w:val="0"/>
        <w:spacing w:line="560" w:lineRule="exact"/>
        <w:ind w:leftChars="800" w:left="2000" w:rightChars="50" w:right="105" w:hangingChars="100" w:hanging="3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 w:rsidR="0095754C" w:rsidRPr="0095754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  <w:r w:rsidR="0095754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全市中小学生“学宪法讲宪法”演讲比赛报名表</w:t>
      </w:r>
    </w:p>
    <w:p w14:paraId="701E60B2" w14:textId="561FC798" w:rsidR="00D8033F" w:rsidRDefault="00D8033F" w:rsidP="003801CE">
      <w:pPr>
        <w:adjustRightInd w:val="0"/>
        <w:snapToGrid w:val="0"/>
        <w:spacing w:line="560" w:lineRule="exact"/>
        <w:ind w:leftChars="760" w:left="1916" w:rightChars="50" w:right="105" w:hangingChars="100" w:hanging="32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 w:rsidR="0095754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 w:rsidR="0095754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全市中小学生“学宪法讲宪法”法治素养竞赛报名表</w:t>
      </w:r>
    </w:p>
    <w:p w14:paraId="6EC5A9B0" w14:textId="77777777" w:rsidR="003801CE" w:rsidRDefault="00D8033F" w:rsidP="00D8033F">
      <w:pPr>
        <w:pStyle w:val="a6"/>
        <w:spacing w:line="592" w:lineRule="exact"/>
        <w:ind w:firstLineChars="200" w:firstLine="604"/>
        <w:jc w:val="center"/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 xml:space="preserve">                                       </w:t>
      </w:r>
    </w:p>
    <w:p w14:paraId="4C7D3FEF" w14:textId="77777777" w:rsidR="003801CE" w:rsidRDefault="003801CE" w:rsidP="00D8033F">
      <w:pPr>
        <w:pStyle w:val="a6"/>
        <w:spacing w:line="592" w:lineRule="exact"/>
        <w:ind w:firstLineChars="200" w:firstLine="604"/>
        <w:jc w:val="center"/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</w:pPr>
    </w:p>
    <w:p w14:paraId="0B3BD12C" w14:textId="55446B29" w:rsidR="00D8033F" w:rsidRDefault="003801CE" w:rsidP="00D8033F">
      <w:pPr>
        <w:pStyle w:val="a6"/>
        <w:spacing w:line="592" w:lineRule="exact"/>
        <w:ind w:firstLineChars="200" w:firstLine="604"/>
        <w:jc w:val="center"/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 xml:space="preserve">                        </w:t>
      </w:r>
      <w:r w:rsidR="0095754C"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>庐阳</w:t>
      </w:r>
      <w:proofErr w:type="gramStart"/>
      <w:r w:rsidR="0095754C"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>区教体局</w:t>
      </w:r>
      <w:proofErr w:type="gramEnd"/>
    </w:p>
    <w:p w14:paraId="10D43085" w14:textId="3C599F63" w:rsidR="00D8033F" w:rsidRDefault="003801CE" w:rsidP="003801CE">
      <w:pPr>
        <w:pStyle w:val="a6"/>
        <w:spacing w:line="592" w:lineRule="exact"/>
        <w:ind w:right="604" w:firstLineChars="200" w:firstLine="604"/>
        <w:jc w:val="center"/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 xml:space="preserve">                              </w:t>
      </w:r>
      <w:r w:rsidR="00D8033F"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>2024年</w:t>
      </w:r>
      <w:r w:rsidR="0095754C"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>9</w:t>
      </w:r>
      <w:r w:rsidR="00D8033F"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>月</w:t>
      </w:r>
      <w:r w:rsidR="0095754C"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>5</w:t>
      </w:r>
      <w:r w:rsidR="00D8033F"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  <w:t>日</w:t>
      </w:r>
    </w:p>
    <w:p w14:paraId="37562640" w14:textId="77777777" w:rsidR="00D8033F" w:rsidRDefault="00D8033F" w:rsidP="00D8033F">
      <w:pPr>
        <w:pStyle w:val="a6"/>
        <w:spacing w:line="592" w:lineRule="exact"/>
        <w:ind w:firstLineChars="200" w:firstLine="604"/>
        <w:jc w:val="right"/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</w:pPr>
    </w:p>
    <w:p w14:paraId="7F06271C" w14:textId="77777777" w:rsidR="00D8033F" w:rsidRDefault="00D8033F" w:rsidP="00D8033F">
      <w:pPr>
        <w:pStyle w:val="a6"/>
        <w:spacing w:line="592" w:lineRule="exact"/>
        <w:ind w:firstLineChars="200" w:firstLine="604"/>
        <w:jc w:val="right"/>
        <w:rPr>
          <w:rFonts w:ascii="仿宋_GB2312" w:eastAsia="仿宋_GB2312" w:hAnsi="仿宋_GB2312" w:cs="仿宋_GB2312" w:hint="eastAsia"/>
          <w:spacing w:val="-9"/>
          <w:sz w:val="32"/>
          <w:szCs w:val="32"/>
          <w:lang w:eastAsia="zh-CN"/>
        </w:rPr>
      </w:pPr>
    </w:p>
    <w:p w14:paraId="2A17506A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5B74B3EB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2522DB66" w14:textId="2A438BAB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sectPr w:rsidR="00D8033F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5A8E7C63" w14:textId="1C9CCF41" w:rsidR="00D8033F" w:rsidRDefault="00D8033F" w:rsidP="00D8033F">
      <w:pPr>
        <w:jc w:val="left"/>
        <w:rPr>
          <w:rFonts w:ascii="Times New Roman" w:eastAsia="方正黑体_GBK" w:hAnsi="Times New Roman" w:cs="方正黑体_GBK" w:hint="eastAsia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lastRenderedPageBreak/>
        <w:t>附件</w:t>
      </w:r>
      <w:r w:rsidR="00AB65C7">
        <w:rPr>
          <w:rFonts w:ascii="Times New Roman" w:eastAsia="方正黑体_GBK" w:hAnsi="Times New Roman" w:cs="方正黑体_GBK" w:hint="eastAsia"/>
          <w:sz w:val="32"/>
          <w:szCs w:val="32"/>
        </w:rPr>
        <w:t>1</w:t>
      </w:r>
    </w:p>
    <w:p w14:paraId="6023D98F" w14:textId="57D1FD4C" w:rsidR="00D8033F" w:rsidRDefault="00AB65C7" w:rsidP="00D8033F">
      <w:pPr>
        <w:adjustRightInd w:val="0"/>
        <w:snapToGrid w:val="0"/>
        <w:spacing w:line="560" w:lineRule="exact"/>
        <w:ind w:rightChars="50" w:right="105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庐阳区</w:t>
      </w:r>
      <w:r w:rsidR="00D8033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“学宪法讲宪法”活动</w:t>
      </w:r>
      <w:r w:rsidR="00D8033F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工作人员信息表</w:t>
      </w:r>
    </w:p>
    <w:p w14:paraId="5A5E1E96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</w:p>
    <w:tbl>
      <w:tblPr>
        <w:tblStyle w:val="a3"/>
        <w:tblW w:w="13126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1832"/>
        <w:gridCol w:w="1456"/>
        <w:gridCol w:w="1812"/>
        <w:gridCol w:w="1454"/>
        <w:gridCol w:w="1906"/>
        <w:gridCol w:w="1230"/>
        <w:gridCol w:w="1635"/>
        <w:gridCol w:w="1005"/>
      </w:tblGrid>
      <w:tr w:rsidR="00D8033F" w14:paraId="6D4BFBAD" w14:textId="77777777" w:rsidTr="001230DF">
        <w:trPr>
          <w:trHeight w:hRule="exact" w:val="955"/>
          <w:jc w:val="center"/>
        </w:trPr>
        <w:tc>
          <w:tcPr>
            <w:tcW w:w="796" w:type="dxa"/>
            <w:vMerge w:val="restart"/>
            <w:vAlign w:val="center"/>
          </w:tcPr>
          <w:p w14:paraId="67C83FF3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32" w:type="dxa"/>
            <w:vMerge w:val="restart"/>
            <w:vAlign w:val="center"/>
          </w:tcPr>
          <w:p w14:paraId="084A36DB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3268" w:type="dxa"/>
            <w:gridSpan w:val="2"/>
            <w:vAlign w:val="center"/>
          </w:tcPr>
          <w:p w14:paraId="2227206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分管领导</w:t>
            </w:r>
          </w:p>
        </w:tc>
        <w:tc>
          <w:tcPr>
            <w:tcW w:w="6225" w:type="dxa"/>
            <w:gridSpan w:val="4"/>
            <w:vAlign w:val="center"/>
          </w:tcPr>
          <w:p w14:paraId="52134678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经办人员</w:t>
            </w:r>
          </w:p>
        </w:tc>
        <w:tc>
          <w:tcPr>
            <w:tcW w:w="1005" w:type="dxa"/>
            <w:vMerge w:val="restart"/>
            <w:vAlign w:val="center"/>
          </w:tcPr>
          <w:p w14:paraId="488339C4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D8033F" w14:paraId="55C5A577" w14:textId="77777777" w:rsidTr="001230DF">
        <w:trPr>
          <w:trHeight w:hRule="exact" w:val="850"/>
          <w:jc w:val="center"/>
        </w:trPr>
        <w:tc>
          <w:tcPr>
            <w:tcW w:w="796" w:type="dxa"/>
            <w:vMerge/>
          </w:tcPr>
          <w:p w14:paraId="17031622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2" w:type="dxa"/>
            <w:vMerge/>
          </w:tcPr>
          <w:p w14:paraId="6C74DA9C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 w14:paraId="59F37EB8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12" w:type="dxa"/>
          </w:tcPr>
          <w:p w14:paraId="6D512FD5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454" w:type="dxa"/>
          </w:tcPr>
          <w:p w14:paraId="5EA4FA29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06" w:type="dxa"/>
          </w:tcPr>
          <w:p w14:paraId="7A1DD36E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部门</w:t>
            </w:r>
          </w:p>
        </w:tc>
        <w:tc>
          <w:tcPr>
            <w:tcW w:w="1230" w:type="dxa"/>
          </w:tcPr>
          <w:p w14:paraId="65450950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635" w:type="dxa"/>
          </w:tcPr>
          <w:p w14:paraId="2483208D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005" w:type="dxa"/>
            <w:vMerge/>
          </w:tcPr>
          <w:p w14:paraId="55847692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033F" w14:paraId="74634B6E" w14:textId="77777777" w:rsidTr="001230DF">
        <w:trPr>
          <w:trHeight w:hRule="exact" w:val="1205"/>
          <w:jc w:val="center"/>
        </w:trPr>
        <w:tc>
          <w:tcPr>
            <w:tcW w:w="796" w:type="dxa"/>
          </w:tcPr>
          <w:p w14:paraId="1A69ABB0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2" w:type="dxa"/>
          </w:tcPr>
          <w:p w14:paraId="62EC302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 w14:paraId="1A00A210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2" w:type="dxa"/>
          </w:tcPr>
          <w:p w14:paraId="2555FB62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4" w:type="dxa"/>
          </w:tcPr>
          <w:p w14:paraId="6E99A196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</w:tcPr>
          <w:p w14:paraId="16D8E02B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0" w:type="dxa"/>
          </w:tcPr>
          <w:p w14:paraId="191CA206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 w14:paraId="7A806FD5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5" w:type="dxa"/>
          </w:tcPr>
          <w:p w14:paraId="2C4F2C4D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D8033F" w14:paraId="29536FA0" w14:textId="77777777" w:rsidTr="001230DF">
        <w:trPr>
          <w:trHeight w:hRule="exact" w:val="1295"/>
          <w:jc w:val="center"/>
        </w:trPr>
        <w:tc>
          <w:tcPr>
            <w:tcW w:w="796" w:type="dxa"/>
          </w:tcPr>
          <w:p w14:paraId="2051A36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2" w:type="dxa"/>
          </w:tcPr>
          <w:p w14:paraId="76F6D4EC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 w14:paraId="76536382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2" w:type="dxa"/>
          </w:tcPr>
          <w:p w14:paraId="781D6324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4" w:type="dxa"/>
          </w:tcPr>
          <w:p w14:paraId="1A715218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</w:tcPr>
          <w:p w14:paraId="0867197F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0" w:type="dxa"/>
          </w:tcPr>
          <w:p w14:paraId="7649C824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 w14:paraId="07901753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5" w:type="dxa"/>
          </w:tcPr>
          <w:p w14:paraId="3DDB8393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</w:tbl>
    <w:p w14:paraId="00EE2312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14:paraId="4AC42A20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14:paraId="30208F60" w14:textId="77777777" w:rsidR="00AB65C7" w:rsidRDefault="00AB65C7" w:rsidP="00D8033F">
      <w:pPr>
        <w:adjustRightInd w:val="0"/>
        <w:snapToGrid w:val="0"/>
        <w:spacing w:line="560" w:lineRule="exact"/>
        <w:ind w:rightChars="50" w:right="105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14:paraId="6C292F0A" w14:textId="77777777" w:rsidR="00AB65C7" w:rsidRDefault="00AB65C7" w:rsidP="00D8033F">
      <w:pPr>
        <w:adjustRightInd w:val="0"/>
        <w:snapToGrid w:val="0"/>
        <w:spacing w:line="560" w:lineRule="exact"/>
        <w:ind w:rightChars="50" w:right="105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14:paraId="6290FD7E" w14:textId="7674659D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附件</w:t>
      </w:r>
      <w:r w:rsidR="00AB65C7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2</w:t>
      </w:r>
    </w:p>
    <w:p w14:paraId="6F59B758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全市中小学生“学宪法讲宪法”演讲比赛报名表</w:t>
      </w:r>
    </w:p>
    <w:p w14:paraId="5FDB8C60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04A51DD0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填表单位：                     填表人：                     联系电话：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665"/>
        <w:gridCol w:w="1725"/>
        <w:gridCol w:w="2400"/>
        <w:gridCol w:w="3885"/>
        <w:gridCol w:w="2085"/>
        <w:gridCol w:w="2280"/>
      </w:tblGrid>
      <w:tr w:rsidR="00D8033F" w14:paraId="6005C1C4" w14:textId="77777777" w:rsidTr="001230DF">
        <w:trPr>
          <w:trHeight w:hRule="exact" w:val="1003"/>
        </w:trPr>
        <w:tc>
          <w:tcPr>
            <w:tcW w:w="1665" w:type="dxa"/>
            <w:vAlign w:val="center"/>
          </w:tcPr>
          <w:p w14:paraId="4D756D5C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组别</w:t>
            </w:r>
          </w:p>
        </w:tc>
        <w:tc>
          <w:tcPr>
            <w:tcW w:w="1725" w:type="dxa"/>
            <w:vAlign w:val="center"/>
          </w:tcPr>
          <w:p w14:paraId="2CF13020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400" w:type="dxa"/>
            <w:vAlign w:val="center"/>
          </w:tcPr>
          <w:p w14:paraId="3BCFFCF7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学校</w:t>
            </w:r>
          </w:p>
        </w:tc>
        <w:tc>
          <w:tcPr>
            <w:tcW w:w="3885" w:type="dxa"/>
            <w:vAlign w:val="center"/>
          </w:tcPr>
          <w:p w14:paraId="35285231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2085" w:type="dxa"/>
            <w:vAlign w:val="center"/>
          </w:tcPr>
          <w:p w14:paraId="66E6000F" w14:textId="77777777" w:rsidR="00D8033F" w:rsidRDefault="00D8033F" w:rsidP="001230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指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  <w:t>导教师</w:t>
            </w:r>
          </w:p>
          <w:p w14:paraId="209D2C9F" w14:textId="77777777" w:rsidR="00D8033F" w:rsidRDefault="00D8033F" w:rsidP="001230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  <w:t>（限1名）</w:t>
            </w:r>
          </w:p>
        </w:tc>
        <w:tc>
          <w:tcPr>
            <w:tcW w:w="2280" w:type="dxa"/>
            <w:vAlign w:val="center"/>
          </w:tcPr>
          <w:p w14:paraId="48C59C30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 w:rsidR="00D8033F" w14:paraId="0D09B078" w14:textId="77777777" w:rsidTr="001230DF">
        <w:trPr>
          <w:trHeight w:hRule="exact" w:val="636"/>
        </w:trPr>
        <w:tc>
          <w:tcPr>
            <w:tcW w:w="1665" w:type="dxa"/>
            <w:vMerge w:val="restart"/>
            <w:vAlign w:val="center"/>
          </w:tcPr>
          <w:p w14:paraId="57E75E5C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小学组</w:t>
            </w:r>
          </w:p>
        </w:tc>
        <w:tc>
          <w:tcPr>
            <w:tcW w:w="1725" w:type="dxa"/>
            <w:vAlign w:val="center"/>
          </w:tcPr>
          <w:p w14:paraId="621BC750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5EBA245F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26124853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266D5CA4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4C87B3CD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D8033F" w14:paraId="73F80A13" w14:textId="77777777" w:rsidTr="001230DF">
        <w:trPr>
          <w:trHeight w:hRule="exact" w:val="636"/>
        </w:trPr>
        <w:tc>
          <w:tcPr>
            <w:tcW w:w="1665" w:type="dxa"/>
            <w:vMerge/>
            <w:vAlign w:val="center"/>
          </w:tcPr>
          <w:p w14:paraId="47C39BC6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5" w:type="dxa"/>
            <w:vAlign w:val="center"/>
          </w:tcPr>
          <w:p w14:paraId="363BCCE7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2F3088D2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73FD9E07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63A46628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34EFF0DC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D8033F" w14:paraId="5685BCD9" w14:textId="77777777" w:rsidTr="001230DF">
        <w:trPr>
          <w:trHeight w:hRule="exact" w:val="651"/>
        </w:trPr>
        <w:tc>
          <w:tcPr>
            <w:tcW w:w="1665" w:type="dxa"/>
            <w:vMerge w:val="restart"/>
            <w:vAlign w:val="center"/>
          </w:tcPr>
          <w:p w14:paraId="0DA77929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初中组</w:t>
            </w:r>
          </w:p>
        </w:tc>
        <w:tc>
          <w:tcPr>
            <w:tcW w:w="1725" w:type="dxa"/>
            <w:vAlign w:val="center"/>
          </w:tcPr>
          <w:p w14:paraId="6CDFCFE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613842C9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4666FFBF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786E1D59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3368CCCE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D8033F" w14:paraId="0D93350E" w14:textId="77777777" w:rsidTr="001230DF">
        <w:trPr>
          <w:trHeight w:hRule="exact" w:val="711"/>
        </w:trPr>
        <w:tc>
          <w:tcPr>
            <w:tcW w:w="1665" w:type="dxa"/>
            <w:vMerge/>
            <w:vAlign w:val="center"/>
          </w:tcPr>
          <w:p w14:paraId="63AAABA5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5" w:type="dxa"/>
            <w:vAlign w:val="center"/>
          </w:tcPr>
          <w:p w14:paraId="2587B87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62BCEA7F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047D0399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4AFFC8EB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51CBAC06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D8033F" w14:paraId="5BA5992F" w14:textId="77777777" w:rsidTr="001230DF">
        <w:trPr>
          <w:trHeight w:hRule="exact" w:val="781"/>
        </w:trPr>
        <w:tc>
          <w:tcPr>
            <w:tcW w:w="1665" w:type="dxa"/>
            <w:vAlign w:val="center"/>
          </w:tcPr>
          <w:p w14:paraId="63670984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高中组</w:t>
            </w:r>
          </w:p>
          <w:p w14:paraId="02E4E5F9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（含中职）</w:t>
            </w:r>
          </w:p>
          <w:p w14:paraId="22572CD8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5" w:type="dxa"/>
            <w:vAlign w:val="center"/>
          </w:tcPr>
          <w:p w14:paraId="05601478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51FDFA56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17799EAB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2FC8CF67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45C96E9F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</w:tbl>
    <w:p w14:paraId="7AF28E97" w14:textId="210FA380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黑体" w:eastAsia="仿宋_GB2312" w:hAnsi="黑体" w:cs="黑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注：各</w:t>
      </w:r>
      <w:r w:rsidR="009F711D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9月</w:t>
      </w: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日前报送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推荐学生名单、演讲视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 xml:space="preserve">频及 </w:t>
      </w:r>
      <w:r>
        <w:rPr>
          <w:rFonts w:ascii="仿宋_GB2312" w:eastAsia="仿宋_GB2312" w:hAnsi="仿宋_GB2312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 xml:space="preserve"> 版演讲稿件至</w:t>
      </w:r>
      <w:r w:rsidR="009F711D">
        <w:rPr>
          <w:rFonts w:ascii="仿宋_GB2312" w:eastAsia="仿宋_GB2312" w:hAnsi="仿宋_GB2312" w:cs="仿宋_GB2312" w:hint="eastAsia"/>
          <w:spacing w:val="3"/>
          <w:sz w:val="32"/>
          <w:szCs w:val="32"/>
        </w:rPr>
        <w:t>市教育局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政策法规处邮箱（hfsjyjzf@163.com）。</w:t>
      </w:r>
    </w:p>
    <w:p w14:paraId="465533FC" w14:textId="16090D5C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附件</w:t>
      </w:r>
      <w:r w:rsidR="003801C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3</w:t>
      </w:r>
    </w:p>
    <w:p w14:paraId="4DB8316C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全市中小学生“学宪法讲宪法”法治素养竞赛报名表</w:t>
      </w:r>
    </w:p>
    <w:p w14:paraId="2E4CE523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56FF2E94" w14:textId="77777777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填表单位：                 填表人：              联系电话：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665"/>
        <w:gridCol w:w="1725"/>
        <w:gridCol w:w="2400"/>
        <w:gridCol w:w="3885"/>
        <w:gridCol w:w="2085"/>
        <w:gridCol w:w="2280"/>
      </w:tblGrid>
      <w:tr w:rsidR="00D8033F" w14:paraId="0C62AF84" w14:textId="77777777" w:rsidTr="001230DF">
        <w:trPr>
          <w:trHeight w:hRule="exact" w:val="1003"/>
        </w:trPr>
        <w:tc>
          <w:tcPr>
            <w:tcW w:w="1665" w:type="dxa"/>
            <w:vAlign w:val="center"/>
          </w:tcPr>
          <w:p w14:paraId="16AACCD1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组别</w:t>
            </w:r>
          </w:p>
        </w:tc>
        <w:tc>
          <w:tcPr>
            <w:tcW w:w="1725" w:type="dxa"/>
            <w:vAlign w:val="center"/>
          </w:tcPr>
          <w:p w14:paraId="31803AB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400" w:type="dxa"/>
            <w:vAlign w:val="center"/>
          </w:tcPr>
          <w:p w14:paraId="1F59D261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学校</w:t>
            </w:r>
          </w:p>
        </w:tc>
        <w:tc>
          <w:tcPr>
            <w:tcW w:w="3885" w:type="dxa"/>
            <w:vAlign w:val="center"/>
          </w:tcPr>
          <w:p w14:paraId="53E8A0C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2085" w:type="dxa"/>
            <w:vAlign w:val="center"/>
          </w:tcPr>
          <w:p w14:paraId="1E6D3F26" w14:textId="77777777" w:rsidR="00D8033F" w:rsidRDefault="00D8033F" w:rsidP="001230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指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  <w:t>导教师</w:t>
            </w:r>
          </w:p>
          <w:p w14:paraId="601C5F82" w14:textId="77777777" w:rsidR="00D8033F" w:rsidRDefault="00D8033F" w:rsidP="001230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  <w:t>（限1名）</w:t>
            </w:r>
          </w:p>
        </w:tc>
        <w:tc>
          <w:tcPr>
            <w:tcW w:w="2280" w:type="dxa"/>
            <w:vAlign w:val="center"/>
          </w:tcPr>
          <w:p w14:paraId="3B88DBBD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 w:rsidR="00D8033F" w14:paraId="2C1A1234" w14:textId="77777777" w:rsidTr="001230DF">
        <w:trPr>
          <w:trHeight w:hRule="exact" w:val="741"/>
        </w:trPr>
        <w:tc>
          <w:tcPr>
            <w:tcW w:w="1665" w:type="dxa"/>
            <w:vMerge w:val="restart"/>
            <w:vAlign w:val="center"/>
          </w:tcPr>
          <w:p w14:paraId="40F403DD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小学组</w:t>
            </w:r>
          </w:p>
        </w:tc>
        <w:tc>
          <w:tcPr>
            <w:tcW w:w="1725" w:type="dxa"/>
            <w:vAlign w:val="center"/>
          </w:tcPr>
          <w:p w14:paraId="6C4515DE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3164C4A9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01D9472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078BB97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16573F0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D8033F" w14:paraId="29088FCB" w14:textId="77777777" w:rsidTr="001230DF">
        <w:trPr>
          <w:trHeight w:hRule="exact" w:val="786"/>
        </w:trPr>
        <w:tc>
          <w:tcPr>
            <w:tcW w:w="1665" w:type="dxa"/>
            <w:vMerge/>
            <w:vAlign w:val="center"/>
          </w:tcPr>
          <w:p w14:paraId="7F392C97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5" w:type="dxa"/>
            <w:vAlign w:val="center"/>
          </w:tcPr>
          <w:p w14:paraId="4F70A14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2EE882DA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28F0BF69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36EBED4C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13FB4166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D8033F" w14:paraId="4D0FED8F" w14:textId="77777777" w:rsidTr="001230DF">
        <w:trPr>
          <w:trHeight w:hRule="exact" w:val="756"/>
        </w:trPr>
        <w:tc>
          <w:tcPr>
            <w:tcW w:w="1665" w:type="dxa"/>
            <w:vMerge w:val="restart"/>
            <w:vAlign w:val="center"/>
          </w:tcPr>
          <w:p w14:paraId="488118E4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初中组</w:t>
            </w:r>
          </w:p>
        </w:tc>
        <w:tc>
          <w:tcPr>
            <w:tcW w:w="1725" w:type="dxa"/>
            <w:vAlign w:val="center"/>
          </w:tcPr>
          <w:p w14:paraId="1BA4BADF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19A1C0E6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6D7200C2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4993FE13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4D86F272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D8033F" w14:paraId="0F601CE7" w14:textId="77777777" w:rsidTr="001230DF">
        <w:trPr>
          <w:trHeight w:hRule="exact" w:val="741"/>
        </w:trPr>
        <w:tc>
          <w:tcPr>
            <w:tcW w:w="1665" w:type="dxa"/>
            <w:vMerge/>
            <w:vAlign w:val="center"/>
          </w:tcPr>
          <w:p w14:paraId="7719613C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5" w:type="dxa"/>
            <w:vAlign w:val="center"/>
          </w:tcPr>
          <w:p w14:paraId="23B43648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539328D2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4F91D0C3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2802A5D4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08A07974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D8033F" w14:paraId="47361241" w14:textId="77777777" w:rsidTr="001230DF">
        <w:trPr>
          <w:trHeight w:hRule="exact" w:val="751"/>
        </w:trPr>
        <w:tc>
          <w:tcPr>
            <w:tcW w:w="1665" w:type="dxa"/>
            <w:vAlign w:val="center"/>
          </w:tcPr>
          <w:p w14:paraId="75418183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高中组</w:t>
            </w:r>
          </w:p>
          <w:p w14:paraId="6D12763F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SimSun" w:hAnsi="宋体" w:cs="宋体"/>
                <w:sz w:val="28"/>
                <w:szCs w:val="28"/>
                <w:shd w:val="clear" w:color="auto" w:fill="FFFFFF"/>
              </w:rPr>
              <w:t>（含中职）</w:t>
            </w:r>
          </w:p>
          <w:p w14:paraId="784F523C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5" w:type="dxa"/>
            <w:vAlign w:val="center"/>
          </w:tcPr>
          <w:p w14:paraId="1612B1AC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vAlign w:val="center"/>
          </w:tcPr>
          <w:p w14:paraId="6636E049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vAlign w:val="center"/>
          </w:tcPr>
          <w:p w14:paraId="62473153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603C3111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Align w:val="center"/>
          </w:tcPr>
          <w:p w14:paraId="003332F2" w14:textId="77777777" w:rsidR="00D8033F" w:rsidRDefault="00D8033F" w:rsidP="001230DF">
            <w:pPr>
              <w:adjustRightInd w:val="0"/>
              <w:snapToGrid w:val="0"/>
              <w:spacing w:line="560" w:lineRule="exact"/>
              <w:ind w:rightChars="50" w:right="105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</w:tbl>
    <w:p w14:paraId="00672521" w14:textId="27852E98" w:rsidR="00D8033F" w:rsidRDefault="00D8033F" w:rsidP="00D8033F">
      <w:pPr>
        <w:adjustRightInd w:val="0"/>
        <w:snapToGrid w:val="0"/>
        <w:spacing w:line="560" w:lineRule="exact"/>
        <w:ind w:rightChars="50" w:right="105"/>
        <w:rPr>
          <w:rFonts w:ascii="仿宋" w:eastAsia="仿宋" w:hAnsi="仿宋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注：各校于9月</w:t>
      </w: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日前报送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推荐学生名单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至</w:t>
      </w:r>
      <w:r w:rsidR="009F711D">
        <w:rPr>
          <w:rFonts w:ascii="仿宋_GB2312" w:eastAsia="仿宋_GB2312" w:hAnsi="仿宋_GB2312" w:cs="仿宋_GB2312" w:hint="eastAsia"/>
          <w:spacing w:val="3"/>
          <w:sz w:val="32"/>
          <w:szCs w:val="32"/>
        </w:rPr>
        <w:t>市教育局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政策法规处邮箱（hfsjyjzf@163.com）</w:t>
      </w:r>
      <w:r>
        <w:rPr>
          <w:rFonts w:ascii="黑体" w:eastAsia="仿宋_GB2312" w:hAnsi="黑体" w:cs="黑体" w:hint="eastAsia"/>
          <w:sz w:val="32"/>
          <w:szCs w:val="32"/>
          <w:shd w:val="clear" w:color="auto" w:fill="FFFFFF"/>
        </w:rPr>
        <w:t>。</w:t>
      </w:r>
    </w:p>
    <w:p w14:paraId="66199831" w14:textId="77777777" w:rsidR="005B0097" w:rsidRPr="00D8033F" w:rsidRDefault="005B0097" w:rsidP="00974035">
      <w:pPr>
        <w:widowControl/>
        <w:jc w:val="left"/>
      </w:pPr>
    </w:p>
    <w:sectPr w:rsidR="005B0097" w:rsidRPr="00D8033F" w:rsidSect="00D8033F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15904" w14:textId="77777777" w:rsidR="007E66C4" w:rsidRDefault="007E66C4" w:rsidP="002011DE">
      <w:r>
        <w:separator/>
      </w:r>
    </w:p>
  </w:endnote>
  <w:endnote w:type="continuationSeparator" w:id="0">
    <w:p w14:paraId="2E420B06" w14:textId="77777777" w:rsidR="007E66C4" w:rsidRDefault="007E66C4" w:rsidP="002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438B907tCID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D9A1" w14:textId="77777777" w:rsidR="00D8033F" w:rsidRDefault="00D8033F">
    <w:pPr>
      <w:pStyle w:val="a5"/>
    </w:pPr>
    <w:r>
      <w:pict w14:anchorId="100818DD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92.8pt;margin-top:0;width:2in;height:2in;z-index:251659264;mso-wrap-style:none;mso-position-horizontal:outside;mso-position-horizontal-relative:margin;v-text-anchor:top" filled="f" stroked="f">
          <v:fill o:detectmouseclick="t"/>
          <v:textbox style="mso-next-textbox:#文本框 2;mso-fit-shape-to-text:t" inset="0,0,0,0">
            <w:txbxContent>
              <w:p w14:paraId="21AEA0C4" w14:textId="77777777" w:rsidR="00D8033F" w:rsidRDefault="00D8033F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D4645">
                  <w:rPr>
                    <w:noProof/>
                  </w:rPr>
                  <w:t>- 5 -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519072"/>
      <w:docPartObj>
        <w:docPartGallery w:val="Page Numbers (Bottom of Page)"/>
        <w:docPartUnique/>
      </w:docPartObj>
    </w:sdtPr>
    <w:sdtEndPr/>
    <w:sdtContent>
      <w:p w14:paraId="6C52401F" w14:textId="14839BDC" w:rsidR="00435556" w:rsidRDefault="004355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45" w:rsidRPr="004D4645">
          <w:rPr>
            <w:noProof/>
            <w:lang w:val="zh-CN"/>
          </w:rPr>
          <w:t>6</w:t>
        </w:r>
        <w:r>
          <w:fldChar w:fldCharType="end"/>
        </w:r>
      </w:p>
    </w:sdtContent>
  </w:sdt>
  <w:p w14:paraId="44257203" w14:textId="77777777" w:rsidR="00435556" w:rsidRDefault="004355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F8142" w14:textId="77777777" w:rsidR="007E66C4" w:rsidRDefault="007E66C4" w:rsidP="002011DE">
      <w:r>
        <w:separator/>
      </w:r>
    </w:p>
  </w:footnote>
  <w:footnote w:type="continuationSeparator" w:id="0">
    <w:p w14:paraId="1F2434A3" w14:textId="77777777" w:rsidR="007E66C4" w:rsidRDefault="007E66C4" w:rsidP="0020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97"/>
    <w:rsid w:val="00047623"/>
    <w:rsid w:val="00151CF2"/>
    <w:rsid w:val="001637C6"/>
    <w:rsid w:val="002011DE"/>
    <w:rsid w:val="00283D11"/>
    <w:rsid w:val="003801CE"/>
    <w:rsid w:val="00435556"/>
    <w:rsid w:val="00470726"/>
    <w:rsid w:val="004763D2"/>
    <w:rsid w:val="004B1B10"/>
    <w:rsid w:val="004D4645"/>
    <w:rsid w:val="00504435"/>
    <w:rsid w:val="005B0097"/>
    <w:rsid w:val="00620637"/>
    <w:rsid w:val="007E66C4"/>
    <w:rsid w:val="0095754C"/>
    <w:rsid w:val="00974035"/>
    <w:rsid w:val="009F711D"/>
    <w:rsid w:val="00A00210"/>
    <w:rsid w:val="00A35776"/>
    <w:rsid w:val="00A365BF"/>
    <w:rsid w:val="00A83387"/>
    <w:rsid w:val="00AB65C7"/>
    <w:rsid w:val="00AF3997"/>
    <w:rsid w:val="00B72913"/>
    <w:rsid w:val="00D8033F"/>
    <w:rsid w:val="00DD27B1"/>
    <w:rsid w:val="00E6332A"/>
    <w:rsid w:val="00E75268"/>
    <w:rsid w:val="00EA577D"/>
    <w:rsid w:val="00F8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0A0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7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0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11DE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0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11DE"/>
    <w:rPr>
      <w:sz w:val="18"/>
      <w:szCs w:val="18"/>
    </w:rPr>
  </w:style>
  <w:style w:type="paragraph" w:styleId="a6">
    <w:name w:val="Body Text"/>
    <w:basedOn w:val="a"/>
    <w:link w:val="Char1"/>
    <w:semiHidden/>
    <w:qFormat/>
    <w:rsid w:val="00D8033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character" w:customStyle="1" w:styleId="Char1">
    <w:name w:val="正文文本 Char"/>
    <w:basedOn w:val="a0"/>
    <w:link w:val="a6"/>
    <w:semiHidden/>
    <w:rsid w:val="00D8033F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7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0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11DE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0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11DE"/>
    <w:rPr>
      <w:sz w:val="18"/>
      <w:szCs w:val="18"/>
    </w:rPr>
  </w:style>
  <w:style w:type="paragraph" w:styleId="a6">
    <w:name w:val="Body Text"/>
    <w:basedOn w:val="a"/>
    <w:link w:val="Char1"/>
    <w:semiHidden/>
    <w:qFormat/>
    <w:rsid w:val="00D8033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character" w:customStyle="1" w:styleId="Char1">
    <w:name w:val="正文文本 Char"/>
    <w:basedOn w:val="a0"/>
    <w:link w:val="a6"/>
    <w:semiHidden/>
    <w:rsid w:val="00D8033F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426</Words>
  <Characters>2429</Characters>
  <Application>Microsoft Office Word</Application>
  <DocSecurity>0</DocSecurity>
  <Lines>20</Lines>
  <Paragraphs>5</Paragraphs>
  <ScaleCrop>false</ScaleCrop>
  <Company>Home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30727590@qq.com</dc:creator>
  <cp:lastModifiedBy>吴珠庆</cp:lastModifiedBy>
  <cp:revision>7</cp:revision>
  <dcterms:created xsi:type="dcterms:W3CDTF">2024-09-05T00:08:00Z</dcterms:created>
  <dcterms:modified xsi:type="dcterms:W3CDTF">2024-09-05T01:02:00Z</dcterms:modified>
</cp:coreProperties>
</file>