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87AB" w14:textId="288957B7" w:rsidR="005B0097" w:rsidRPr="005B0097" w:rsidRDefault="002011DE" w:rsidP="005B0097">
      <w:pPr>
        <w:widowControl/>
        <w:jc w:val="center"/>
        <w:rPr>
          <w:rFonts w:ascii="宋体" w:eastAsia="宋体" w:hAnsi="宋体" w:cs="宋体"/>
          <w:kern w:val="0"/>
          <w:sz w:val="24"/>
          <w:szCs w:val="24"/>
        </w:rPr>
      </w:pPr>
      <w:r>
        <w:rPr>
          <w:rFonts w:ascii="TTE438B907tCID" w:eastAsia="宋体" w:hAnsi="TTE438B907tCID" w:cs="宋体" w:hint="eastAsia"/>
          <w:color w:val="000000"/>
          <w:kern w:val="0"/>
          <w:sz w:val="44"/>
          <w:szCs w:val="44"/>
        </w:rPr>
        <w:t>庐阳区</w:t>
      </w:r>
      <w:r w:rsidR="005B0097" w:rsidRPr="005B0097">
        <w:rPr>
          <w:rFonts w:ascii="TTE438B907tCID" w:eastAsia="宋体" w:hAnsi="TTE438B907tCID" w:cs="宋体"/>
          <w:color w:val="000000"/>
          <w:kern w:val="0"/>
          <w:sz w:val="44"/>
          <w:szCs w:val="44"/>
        </w:rPr>
        <w:t xml:space="preserve">2023 </w:t>
      </w:r>
      <w:r w:rsidR="005B0097" w:rsidRPr="005B0097">
        <w:rPr>
          <w:rFonts w:ascii="TTE438B907tCID" w:eastAsia="宋体" w:hAnsi="TTE438B907tCID" w:cs="宋体"/>
          <w:color w:val="000000"/>
          <w:kern w:val="0"/>
          <w:sz w:val="44"/>
          <w:szCs w:val="44"/>
        </w:rPr>
        <w:t>年中小学生</w:t>
      </w:r>
      <w:r w:rsidR="005B0097" w:rsidRPr="005B0097">
        <w:rPr>
          <w:rFonts w:ascii="TTE438B907tCID" w:eastAsia="宋体" w:hAnsi="TTE438B907tCID" w:cs="宋体"/>
          <w:color w:val="000000"/>
          <w:kern w:val="0"/>
          <w:sz w:val="44"/>
          <w:szCs w:val="44"/>
        </w:rPr>
        <w:t>“</w:t>
      </w:r>
      <w:r w:rsidR="005B0097" w:rsidRPr="005B0097">
        <w:rPr>
          <w:rFonts w:ascii="TTE438B907tCID" w:eastAsia="宋体" w:hAnsi="TTE438B907tCID" w:cs="宋体"/>
          <w:color w:val="000000"/>
          <w:kern w:val="0"/>
          <w:sz w:val="44"/>
          <w:szCs w:val="44"/>
        </w:rPr>
        <w:t>学宪法</w:t>
      </w:r>
      <w:r w:rsidR="005B0097" w:rsidRPr="005B0097">
        <w:rPr>
          <w:rFonts w:ascii="TTE438B907tCID" w:eastAsia="宋体" w:hAnsi="TTE438B907tCID" w:cs="宋体"/>
          <w:color w:val="000000"/>
          <w:kern w:val="0"/>
          <w:sz w:val="44"/>
          <w:szCs w:val="44"/>
        </w:rPr>
        <w:t xml:space="preserve"> </w:t>
      </w:r>
      <w:r w:rsidR="005B0097" w:rsidRPr="005B0097">
        <w:rPr>
          <w:rFonts w:ascii="TTE438B907tCID" w:eastAsia="宋体" w:hAnsi="TTE438B907tCID" w:cs="宋体"/>
          <w:color w:val="000000"/>
          <w:kern w:val="0"/>
          <w:sz w:val="44"/>
          <w:szCs w:val="44"/>
        </w:rPr>
        <w:t>讲宪法</w:t>
      </w:r>
      <w:r w:rsidR="005B0097" w:rsidRPr="005B0097">
        <w:rPr>
          <w:rFonts w:ascii="TTE438B907tCID" w:eastAsia="宋体" w:hAnsi="TTE438B907tCID" w:cs="宋体"/>
          <w:color w:val="000000"/>
          <w:kern w:val="0"/>
          <w:sz w:val="44"/>
          <w:szCs w:val="44"/>
        </w:rPr>
        <w:t xml:space="preserve">” </w:t>
      </w:r>
      <w:r w:rsidR="005B0097" w:rsidRPr="005B0097">
        <w:rPr>
          <w:rFonts w:ascii="TTE438B907tCID" w:eastAsia="宋体" w:hAnsi="TTE438B907tCID" w:cs="宋体"/>
          <w:color w:val="000000"/>
          <w:kern w:val="0"/>
          <w:sz w:val="44"/>
          <w:szCs w:val="44"/>
        </w:rPr>
        <w:t>活动方案</w:t>
      </w:r>
    </w:p>
    <w:p w14:paraId="2F7DCA5B" w14:textId="502FF49F" w:rsidR="005B0097" w:rsidRPr="005B0097" w:rsidRDefault="005B0097" w:rsidP="00435556">
      <w:pPr>
        <w:widowControl/>
        <w:ind w:firstLineChars="200" w:firstLine="640"/>
        <w:rPr>
          <w:rFonts w:ascii="宋体" w:eastAsia="宋体" w:hAnsi="宋体" w:cs="宋体"/>
          <w:kern w:val="0"/>
          <w:sz w:val="24"/>
          <w:szCs w:val="24"/>
        </w:rPr>
      </w:pPr>
      <w:r w:rsidRPr="005B0097">
        <w:rPr>
          <w:rFonts w:ascii="仿宋_GB2312" w:eastAsia="仿宋_GB2312" w:hAnsi="宋体" w:cs="宋体" w:hint="eastAsia"/>
          <w:color w:val="000000"/>
          <w:kern w:val="0"/>
          <w:sz w:val="32"/>
          <w:szCs w:val="32"/>
        </w:rPr>
        <w:t>为全面贯彻党的二十大精神，深入学习贯彻习近平总书记法治思想和关于宪法学习宣传教育的系列重要指示精神，推动青少年学生宪法宣传教育</w:t>
      </w:r>
      <w:proofErr w:type="gramStart"/>
      <w:r w:rsidRPr="005B0097">
        <w:rPr>
          <w:rFonts w:ascii="仿宋_GB2312" w:eastAsia="仿宋_GB2312" w:hAnsi="宋体" w:cs="宋体" w:hint="eastAsia"/>
          <w:color w:val="000000"/>
          <w:kern w:val="0"/>
          <w:sz w:val="32"/>
          <w:szCs w:val="32"/>
        </w:rPr>
        <w:t>走深走实</w:t>
      </w:r>
      <w:proofErr w:type="gramEnd"/>
      <w:r w:rsidRPr="005B0097">
        <w:rPr>
          <w:rFonts w:ascii="仿宋_GB2312" w:eastAsia="仿宋_GB2312" w:hAnsi="宋体" w:cs="宋体" w:hint="eastAsia"/>
          <w:color w:val="000000"/>
          <w:kern w:val="0"/>
          <w:sz w:val="32"/>
          <w:szCs w:val="32"/>
        </w:rPr>
        <w:t>，根据</w:t>
      </w:r>
      <w:r w:rsidR="002011DE">
        <w:rPr>
          <w:rFonts w:ascii="仿宋_GB2312" w:eastAsia="仿宋_GB2312" w:hAnsi="宋体" w:cs="宋体" w:hint="eastAsia"/>
          <w:color w:val="000000"/>
          <w:kern w:val="0"/>
          <w:sz w:val="32"/>
          <w:szCs w:val="32"/>
        </w:rPr>
        <w:t>市教育局</w:t>
      </w:r>
      <w:r w:rsidRPr="005B0097">
        <w:rPr>
          <w:rFonts w:ascii="仿宋_GB2312" w:eastAsia="仿宋_GB2312" w:hAnsi="宋体" w:cs="宋体" w:hint="eastAsia"/>
          <w:color w:val="000000"/>
          <w:kern w:val="0"/>
          <w:sz w:val="32"/>
          <w:szCs w:val="32"/>
        </w:rPr>
        <w:t>《关于</w:t>
      </w:r>
      <w:r w:rsidR="002011DE">
        <w:rPr>
          <w:rFonts w:ascii="仿宋_GB2312" w:eastAsia="仿宋_GB2312" w:hAnsi="宋体" w:cs="宋体" w:hint="eastAsia"/>
          <w:color w:val="000000"/>
          <w:kern w:val="0"/>
          <w:sz w:val="32"/>
          <w:szCs w:val="32"/>
        </w:rPr>
        <w:t>印发合肥市2023年中小学生</w:t>
      </w:r>
      <w:r w:rsidRPr="005B0097">
        <w:rPr>
          <w:rFonts w:ascii="仿宋_GB2312" w:eastAsia="仿宋_GB2312" w:hAnsi="宋体" w:cs="宋体" w:hint="eastAsia"/>
          <w:color w:val="000000"/>
          <w:kern w:val="0"/>
          <w:sz w:val="32"/>
          <w:szCs w:val="32"/>
        </w:rPr>
        <w:t>“学宪法 讲宪法”活动</w:t>
      </w:r>
      <w:r w:rsidR="002011DE">
        <w:rPr>
          <w:rFonts w:ascii="仿宋_GB2312" w:eastAsia="仿宋_GB2312" w:hAnsi="宋体" w:cs="宋体" w:hint="eastAsia"/>
          <w:color w:val="000000"/>
          <w:kern w:val="0"/>
          <w:sz w:val="32"/>
          <w:szCs w:val="32"/>
        </w:rPr>
        <w:t>方案</w:t>
      </w:r>
      <w:r w:rsidRPr="005B0097">
        <w:rPr>
          <w:rFonts w:ascii="仿宋_GB2312" w:eastAsia="仿宋_GB2312" w:hAnsi="宋体" w:cs="宋体" w:hint="eastAsia"/>
          <w:color w:val="000000"/>
          <w:kern w:val="0"/>
          <w:sz w:val="32"/>
          <w:szCs w:val="32"/>
        </w:rPr>
        <w:t>的通知》要求，决定在</w:t>
      </w:r>
      <w:r w:rsidR="002011DE">
        <w:rPr>
          <w:rFonts w:ascii="仿宋_GB2312" w:eastAsia="仿宋_GB2312" w:hAnsi="宋体" w:cs="宋体" w:hint="eastAsia"/>
          <w:color w:val="000000"/>
          <w:kern w:val="0"/>
          <w:sz w:val="32"/>
          <w:szCs w:val="32"/>
        </w:rPr>
        <w:t>全区</w:t>
      </w:r>
      <w:r w:rsidRPr="005B0097">
        <w:rPr>
          <w:rFonts w:ascii="仿宋_GB2312" w:eastAsia="仿宋_GB2312" w:hAnsi="宋体" w:cs="宋体" w:hint="eastAsia"/>
          <w:color w:val="000000"/>
          <w:kern w:val="0"/>
          <w:sz w:val="32"/>
          <w:szCs w:val="32"/>
        </w:rPr>
        <w:t xml:space="preserve">开展中小学生“学宪法 讲宪法”活动，具体方案如下： </w:t>
      </w:r>
    </w:p>
    <w:p w14:paraId="07C8D144" w14:textId="77777777" w:rsidR="005B0097" w:rsidRPr="005B0097" w:rsidRDefault="005B0097" w:rsidP="00435556">
      <w:pPr>
        <w:widowControl/>
        <w:ind w:firstLineChars="200" w:firstLine="640"/>
        <w:rPr>
          <w:rFonts w:ascii="宋体" w:eastAsia="宋体" w:hAnsi="宋体" w:cs="宋体"/>
          <w:kern w:val="0"/>
          <w:sz w:val="24"/>
          <w:szCs w:val="24"/>
        </w:rPr>
      </w:pPr>
      <w:r w:rsidRPr="005B0097">
        <w:rPr>
          <w:rFonts w:ascii="黑体" w:eastAsia="黑体" w:hAnsi="黑体" w:cs="宋体" w:hint="eastAsia"/>
          <w:color w:val="000000"/>
          <w:kern w:val="0"/>
          <w:sz w:val="32"/>
          <w:szCs w:val="32"/>
        </w:rPr>
        <w:t xml:space="preserve">一、活动时间 </w:t>
      </w:r>
    </w:p>
    <w:p w14:paraId="3E10C6C4" w14:textId="77777777" w:rsidR="005B0097" w:rsidRPr="005B0097" w:rsidRDefault="005B0097" w:rsidP="00435556">
      <w:pPr>
        <w:widowControl/>
        <w:ind w:firstLineChars="200" w:firstLine="640"/>
        <w:rPr>
          <w:rFonts w:ascii="宋体" w:eastAsia="宋体" w:hAnsi="宋体" w:cs="宋体"/>
          <w:kern w:val="0"/>
          <w:sz w:val="24"/>
          <w:szCs w:val="24"/>
        </w:rPr>
      </w:pPr>
      <w:r w:rsidRPr="005B0097">
        <w:rPr>
          <w:rFonts w:ascii="仿宋_GB2312" w:eastAsia="仿宋_GB2312" w:hAnsi="宋体" w:cs="宋体" w:hint="eastAsia"/>
          <w:color w:val="000000"/>
          <w:kern w:val="0"/>
          <w:sz w:val="32"/>
          <w:szCs w:val="32"/>
        </w:rPr>
        <w:t xml:space="preserve">自通知下发之日至 </w:t>
      </w:r>
      <w:r w:rsidRPr="005B0097">
        <w:rPr>
          <w:rFonts w:ascii="TimesNewRoman" w:eastAsia="宋体" w:hAnsi="TimesNewRoman" w:cs="宋体"/>
          <w:color w:val="000000"/>
          <w:kern w:val="0"/>
          <w:sz w:val="32"/>
          <w:szCs w:val="32"/>
        </w:rPr>
        <w:t xml:space="preserve">2023 </w:t>
      </w:r>
      <w:r w:rsidRPr="005B0097">
        <w:rPr>
          <w:rFonts w:ascii="仿宋_GB2312" w:eastAsia="仿宋_GB2312" w:hAnsi="宋体" w:cs="宋体" w:hint="eastAsia"/>
          <w:color w:val="000000"/>
          <w:kern w:val="0"/>
          <w:sz w:val="32"/>
          <w:szCs w:val="32"/>
        </w:rPr>
        <w:t xml:space="preserve">年 </w:t>
      </w:r>
      <w:r w:rsidRPr="005B0097">
        <w:rPr>
          <w:rFonts w:ascii="TimesNewRoman" w:eastAsia="宋体" w:hAnsi="TimesNewRoman" w:cs="宋体"/>
          <w:color w:val="000000"/>
          <w:kern w:val="0"/>
          <w:sz w:val="32"/>
          <w:szCs w:val="32"/>
        </w:rPr>
        <w:t xml:space="preserve">12 </w:t>
      </w:r>
      <w:r w:rsidRPr="005B0097">
        <w:rPr>
          <w:rFonts w:ascii="仿宋_GB2312" w:eastAsia="仿宋_GB2312" w:hAnsi="宋体" w:cs="宋体" w:hint="eastAsia"/>
          <w:color w:val="000000"/>
          <w:kern w:val="0"/>
          <w:sz w:val="32"/>
          <w:szCs w:val="32"/>
        </w:rPr>
        <w:t xml:space="preserve">月。 </w:t>
      </w:r>
    </w:p>
    <w:p w14:paraId="24A6155C" w14:textId="77777777" w:rsidR="005B0097" w:rsidRPr="005B0097" w:rsidRDefault="005B0097" w:rsidP="00435556">
      <w:pPr>
        <w:widowControl/>
        <w:ind w:firstLineChars="200" w:firstLine="640"/>
        <w:rPr>
          <w:rFonts w:ascii="宋体" w:eastAsia="宋体" w:hAnsi="宋体" w:cs="宋体"/>
          <w:kern w:val="0"/>
          <w:sz w:val="24"/>
          <w:szCs w:val="24"/>
        </w:rPr>
      </w:pPr>
      <w:r w:rsidRPr="005B0097">
        <w:rPr>
          <w:rFonts w:ascii="黑体" w:eastAsia="黑体" w:hAnsi="黑体" w:cs="宋体" w:hint="eastAsia"/>
          <w:color w:val="000000"/>
          <w:kern w:val="0"/>
          <w:sz w:val="32"/>
          <w:szCs w:val="32"/>
        </w:rPr>
        <w:t xml:space="preserve">二、参与对象 </w:t>
      </w:r>
    </w:p>
    <w:p w14:paraId="128E4131" w14:textId="3D4901CD" w:rsidR="005B0097" w:rsidRPr="005B0097" w:rsidRDefault="002011DE" w:rsidP="00435556">
      <w:pPr>
        <w:widowControl/>
        <w:ind w:firstLineChars="200" w:firstLine="640"/>
        <w:rPr>
          <w:rFonts w:ascii="宋体" w:eastAsia="宋体" w:hAnsi="宋体" w:cs="宋体"/>
          <w:kern w:val="0"/>
          <w:sz w:val="24"/>
          <w:szCs w:val="24"/>
        </w:rPr>
      </w:pPr>
      <w:r>
        <w:rPr>
          <w:rFonts w:ascii="仿宋_GB2312" w:eastAsia="仿宋_GB2312" w:hAnsi="宋体" w:cs="宋体" w:hint="eastAsia"/>
          <w:color w:val="000000"/>
          <w:kern w:val="0"/>
          <w:sz w:val="32"/>
          <w:szCs w:val="32"/>
        </w:rPr>
        <w:t>全区</w:t>
      </w:r>
      <w:r w:rsidR="005B0097" w:rsidRPr="005B0097">
        <w:rPr>
          <w:rFonts w:ascii="仿宋_GB2312" w:eastAsia="仿宋_GB2312" w:hAnsi="宋体" w:cs="宋体" w:hint="eastAsia"/>
          <w:color w:val="000000"/>
          <w:kern w:val="0"/>
          <w:sz w:val="32"/>
          <w:szCs w:val="32"/>
        </w:rPr>
        <w:t xml:space="preserve">中小学在校师生。 </w:t>
      </w:r>
    </w:p>
    <w:p w14:paraId="7667B550" w14:textId="77777777" w:rsidR="005B0097" w:rsidRPr="005B0097" w:rsidRDefault="005B0097" w:rsidP="00435556">
      <w:pPr>
        <w:widowControl/>
        <w:ind w:firstLineChars="200" w:firstLine="640"/>
        <w:rPr>
          <w:rFonts w:ascii="宋体" w:eastAsia="宋体" w:hAnsi="宋体" w:cs="宋体"/>
          <w:kern w:val="0"/>
          <w:sz w:val="24"/>
          <w:szCs w:val="24"/>
        </w:rPr>
      </w:pPr>
      <w:r w:rsidRPr="005B0097">
        <w:rPr>
          <w:rFonts w:ascii="黑体" w:eastAsia="黑体" w:hAnsi="黑体" w:cs="宋体" w:hint="eastAsia"/>
          <w:color w:val="000000"/>
          <w:kern w:val="0"/>
          <w:sz w:val="32"/>
          <w:szCs w:val="32"/>
        </w:rPr>
        <w:t xml:space="preserve">三、总体要求 </w:t>
      </w:r>
    </w:p>
    <w:p w14:paraId="660E8044" w14:textId="1933D9C2" w:rsidR="005B0097" w:rsidRPr="005B0097" w:rsidRDefault="005B0097" w:rsidP="00435556">
      <w:pPr>
        <w:widowControl/>
        <w:ind w:firstLineChars="200" w:firstLine="640"/>
        <w:rPr>
          <w:rFonts w:ascii="宋体" w:eastAsia="宋体" w:hAnsi="宋体" w:cs="宋体"/>
          <w:kern w:val="0"/>
          <w:sz w:val="24"/>
          <w:szCs w:val="24"/>
        </w:rPr>
      </w:pPr>
      <w:r w:rsidRPr="005B0097">
        <w:rPr>
          <w:rFonts w:ascii="仿宋_GB2312" w:eastAsia="仿宋_GB2312" w:hAnsi="宋体" w:cs="宋体" w:hint="eastAsia"/>
          <w:color w:val="000000"/>
          <w:kern w:val="0"/>
          <w:sz w:val="32"/>
          <w:szCs w:val="32"/>
        </w:rPr>
        <w:t>坚持以习近平新时代中国特色社会主义思想为指导，将学习宣传贯彻党的二十大精神作为首要政治任务，深入贯彻落</w:t>
      </w:r>
      <w:proofErr w:type="gramStart"/>
      <w:r w:rsidRPr="005B0097">
        <w:rPr>
          <w:rFonts w:ascii="仿宋_GB2312" w:eastAsia="仿宋_GB2312" w:hAnsi="宋体" w:cs="宋体" w:hint="eastAsia"/>
          <w:color w:val="000000"/>
          <w:kern w:val="0"/>
          <w:sz w:val="32"/>
          <w:szCs w:val="32"/>
        </w:rPr>
        <w:t>实习近</w:t>
      </w:r>
      <w:proofErr w:type="gramEnd"/>
      <w:r w:rsidRPr="005B0097">
        <w:rPr>
          <w:rFonts w:ascii="仿宋_GB2312" w:eastAsia="仿宋_GB2312" w:hAnsi="宋体" w:cs="宋体" w:hint="eastAsia"/>
          <w:color w:val="000000"/>
          <w:kern w:val="0"/>
          <w:sz w:val="32"/>
          <w:szCs w:val="32"/>
        </w:rPr>
        <w:t>平总书记发表的关于纪念现行宪法公布施行四十周年重要署名文章精神，坚持知识普及、观念引导、习惯养成一体推进，持续深入开展青少年宪法宣传教育，逐步健全常态化</w:t>
      </w:r>
      <w:proofErr w:type="gramStart"/>
      <w:r w:rsidRPr="005B0097">
        <w:rPr>
          <w:rFonts w:ascii="仿宋_GB2312" w:eastAsia="仿宋_GB2312" w:hAnsi="宋体" w:cs="宋体" w:hint="eastAsia"/>
          <w:color w:val="000000"/>
          <w:kern w:val="0"/>
          <w:sz w:val="32"/>
          <w:szCs w:val="32"/>
        </w:rPr>
        <w:t>长效化</w:t>
      </w:r>
      <w:proofErr w:type="gramEnd"/>
      <w:r w:rsidRPr="005B0097">
        <w:rPr>
          <w:rFonts w:ascii="仿宋_GB2312" w:eastAsia="仿宋_GB2312" w:hAnsi="宋体" w:cs="宋体" w:hint="eastAsia"/>
          <w:color w:val="000000"/>
          <w:kern w:val="0"/>
          <w:sz w:val="32"/>
          <w:szCs w:val="32"/>
        </w:rPr>
        <w:t xml:space="preserve">机制，不断增强针对性和实效性，引导青少年从小树立宪法法治意识，自觉养成尊法学法守法用法的良好习惯。 </w:t>
      </w:r>
    </w:p>
    <w:p w14:paraId="555BA3DE" w14:textId="33F905FB" w:rsidR="005B0097" w:rsidRPr="005B0097" w:rsidRDefault="005B0097" w:rsidP="00435556">
      <w:pPr>
        <w:widowControl/>
        <w:ind w:firstLineChars="200" w:firstLine="640"/>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lastRenderedPageBreak/>
        <w:t>（一）结合学习宣传贯彻党的二十大精神深入开展宪法宣传教育。</w:t>
      </w:r>
      <w:r w:rsidRPr="005B0097">
        <w:rPr>
          <w:rFonts w:ascii="仿宋_GB2312" w:eastAsia="仿宋_GB2312" w:hAnsi="宋体" w:cs="宋体" w:hint="eastAsia"/>
          <w:color w:val="000000"/>
          <w:kern w:val="0"/>
          <w:sz w:val="32"/>
          <w:szCs w:val="32"/>
        </w:rPr>
        <w:t xml:space="preserve">围绕新时代十年的伟大变革及其里程碑意义、马克思主义中国化时代化的最新成果、新时代新征程中国共产党的使命任务、中国式现代化的中国特色和本质要求等内容，深入宣传宪法的性质、地位和重要作用，引导青少年深刻理解“中国共产党为什么能，中国特色社会主义为什么好，归根到底是马克思主义行，是中国化时代化的马克思主义行”的重大论断，厚植爱党爱国爱社会主义情怀，坚定不移听党话、跟党走。 </w:t>
      </w:r>
    </w:p>
    <w:p w14:paraId="37AA5C75" w14:textId="2226E7AF" w:rsidR="005B0097" w:rsidRPr="005B0097" w:rsidRDefault="005B0097" w:rsidP="00435556">
      <w:pPr>
        <w:widowControl/>
        <w:ind w:firstLineChars="200" w:firstLine="640"/>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（二）推动习近平法治思想学习宣传</w:t>
      </w:r>
      <w:proofErr w:type="gramStart"/>
      <w:r w:rsidRPr="005B0097">
        <w:rPr>
          <w:rFonts w:ascii="楷体_GB2312" w:eastAsia="楷体_GB2312" w:hAnsi="宋体" w:cs="宋体" w:hint="eastAsia"/>
          <w:color w:val="000000"/>
          <w:kern w:val="0"/>
          <w:sz w:val="32"/>
          <w:szCs w:val="32"/>
        </w:rPr>
        <w:t>走深走实</w:t>
      </w:r>
      <w:proofErr w:type="gramEnd"/>
      <w:r w:rsidRPr="005B0097">
        <w:rPr>
          <w:rFonts w:ascii="楷体_GB2312" w:eastAsia="楷体_GB2312" w:hAnsi="宋体" w:cs="宋体" w:hint="eastAsia"/>
          <w:color w:val="000000"/>
          <w:kern w:val="0"/>
          <w:sz w:val="32"/>
          <w:szCs w:val="32"/>
        </w:rPr>
        <w:t>。</w:t>
      </w:r>
      <w:r w:rsidRPr="005B0097">
        <w:rPr>
          <w:rFonts w:ascii="仿宋_GB2312" w:eastAsia="仿宋_GB2312" w:hAnsi="宋体" w:cs="宋体" w:hint="eastAsia"/>
          <w:color w:val="000000"/>
          <w:kern w:val="0"/>
          <w:sz w:val="32"/>
          <w:szCs w:val="32"/>
        </w:rPr>
        <w:t xml:space="preserve">全面推进习近平法治思想进教材、进课程、进头脑，重点宣传习近平法治思想的重大意义、核心要义、精神实质、丰富内涵、实践要求，特别是关于宪法的重要论述，推动青少年进一步强化宪法意识，坚定宪法自信，自觉成为社会主义法治的忠实崇尚者、自觉遵守者、坚定捍卫者。 </w:t>
      </w:r>
    </w:p>
    <w:p w14:paraId="040AB1E7" w14:textId="70690725" w:rsidR="005B0097" w:rsidRPr="005B0097" w:rsidRDefault="005B0097" w:rsidP="00435556">
      <w:pPr>
        <w:widowControl/>
        <w:ind w:firstLineChars="200" w:firstLine="640"/>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（三）加强宪法相关法律法规学习宣传。</w:t>
      </w:r>
      <w:r w:rsidRPr="005B0097">
        <w:rPr>
          <w:rFonts w:ascii="仿宋_GB2312" w:eastAsia="仿宋_GB2312" w:hAnsi="宋体" w:cs="宋体" w:hint="eastAsia"/>
          <w:color w:val="000000"/>
          <w:kern w:val="0"/>
          <w:sz w:val="32"/>
          <w:szCs w:val="32"/>
        </w:rPr>
        <w:t>根据青少年成长特点和教育规律，以培育和</w:t>
      </w:r>
      <w:proofErr w:type="gramStart"/>
      <w:r w:rsidRPr="005B0097">
        <w:rPr>
          <w:rFonts w:ascii="仿宋_GB2312" w:eastAsia="仿宋_GB2312" w:hAnsi="宋体" w:cs="宋体" w:hint="eastAsia"/>
          <w:color w:val="000000"/>
          <w:kern w:val="0"/>
          <w:sz w:val="32"/>
          <w:szCs w:val="32"/>
        </w:rPr>
        <w:t>践行</w:t>
      </w:r>
      <w:proofErr w:type="gramEnd"/>
      <w:r w:rsidRPr="005B0097">
        <w:rPr>
          <w:rFonts w:ascii="仿宋_GB2312" w:eastAsia="仿宋_GB2312" w:hAnsi="宋体" w:cs="宋体" w:hint="eastAsia"/>
          <w:color w:val="000000"/>
          <w:kern w:val="0"/>
          <w:sz w:val="32"/>
          <w:szCs w:val="32"/>
        </w:rPr>
        <w:t>社会主义核心价值观为主线，以民法典教育为重点，围绕国家安全、劳动教育、公共卫生、科技普及、生态文明、家庭美德以及未成年人保护相关的交通消防安全、食品安全、网络安全、校园欺凌等内容，结合国情教育、党史</w:t>
      </w:r>
      <w:r w:rsidR="00435556">
        <w:rPr>
          <w:rFonts w:ascii="仿宋_GB2312" w:eastAsia="仿宋_GB2312" w:hAnsi="宋体" w:cs="宋体" w:hint="eastAsia"/>
          <w:color w:val="000000"/>
          <w:kern w:val="0"/>
          <w:sz w:val="32"/>
          <w:szCs w:val="32"/>
        </w:rPr>
        <w:t>教育</w:t>
      </w:r>
      <w:r w:rsidRPr="005B0097">
        <w:rPr>
          <w:rFonts w:ascii="仿宋_GB2312" w:eastAsia="仿宋_GB2312" w:hAnsi="宋体" w:cs="宋体" w:hint="eastAsia"/>
          <w:color w:val="000000"/>
          <w:kern w:val="0"/>
          <w:sz w:val="32"/>
          <w:szCs w:val="32"/>
        </w:rPr>
        <w:t>和行为养成教育，重点宣传与青少年日常学习生活密切相关的法律法规，让青少年进一步增强</w:t>
      </w:r>
      <w:r w:rsidRPr="005B0097">
        <w:rPr>
          <w:rFonts w:ascii="仿宋_GB2312" w:eastAsia="仿宋_GB2312" w:hAnsi="宋体" w:cs="宋体" w:hint="eastAsia"/>
          <w:color w:val="000000"/>
          <w:kern w:val="0"/>
          <w:sz w:val="32"/>
          <w:szCs w:val="32"/>
        </w:rPr>
        <w:lastRenderedPageBreak/>
        <w:t xml:space="preserve">国家安全、中华民族共同体、规则、平等、诚信、程序等意识，了解掌握自我保护、防范不法侵害、预防欺诈拐卖等知识和技能，从小树立法治思维和法治观念,逐步养成自觉守法、遇事找法、解决问题靠法的思维习惯和行为方式。 </w:t>
      </w:r>
    </w:p>
    <w:p w14:paraId="2957A211" w14:textId="2CB82B2F"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（四）建立宪法宣传教育常态化</w:t>
      </w:r>
      <w:proofErr w:type="gramStart"/>
      <w:r w:rsidRPr="005B0097">
        <w:rPr>
          <w:rFonts w:ascii="楷体_GB2312" w:eastAsia="楷体_GB2312" w:hAnsi="宋体" w:cs="宋体" w:hint="eastAsia"/>
          <w:color w:val="000000"/>
          <w:kern w:val="0"/>
          <w:sz w:val="32"/>
          <w:szCs w:val="32"/>
        </w:rPr>
        <w:t>长效化</w:t>
      </w:r>
      <w:proofErr w:type="gramEnd"/>
      <w:r w:rsidRPr="005B0097">
        <w:rPr>
          <w:rFonts w:ascii="楷体_GB2312" w:eastAsia="楷体_GB2312" w:hAnsi="宋体" w:cs="宋体" w:hint="eastAsia"/>
          <w:color w:val="000000"/>
          <w:kern w:val="0"/>
          <w:sz w:val="32"/>
          <w:szCs w:val="32"/>
        </w:rPr>
        <w:t>机制。</w:t>
      </w:r>
      <w:r w:rsidRPr="005B0097">
        <w:rPr>
          <w:rFonts w:ascii="仿宋_GB2312" w:eastAsia="仿宋_GB2312" w:hAnsi="宋体" w:cs="宋体" w:hint="eastAsia"/>
          <w:color w:val="000000"/>
          <w:kern w:val="0"/>
          <w:sz w:val="32"/>
          <w:szCs w:val="32"/>
        </w:rPr>
        <w:t xml:space="preserve">各校根据实际情况，坚持日常教育与集中教育相结合、线上教育和线下教育相结合、校内教育与校外教育相结合，不断完善宪法宣传教育机制。充分发挥课堂教学主渠道作用，科学设计教育内容，通过多种方式探索开展互动式、体验式教学。推进宪法教育与信息技术深度融合，与日常教学、课外活动、课后服务、志愿服务、社会实践等有机融合，组织开展相关法治文化活动，进一步增强宪法学习宣传的影响力和感染力。探索将法治实践教育作为中小学综合实践活动的重要内容，纳入中小学课后服务范围，推动学生每年接受不少于 </w:t>
      </w:r>
      <w:r w:rsidRPr="005B0097">
        <w:rPr>
          <w:rFonts w:ascii="TimesNewRoman" w:eastAsia="宋体" w:hAnsi="TimesNewRoman" w:cs="宋体"/>
          <w:color w:val="000000"/>
          <w:kern w:val="0"/>
          <w:sz w:val="32"/>
          <w:szCs w:val="32"/>
        </w:rPr>
        <w:t xml:space="preserve">2 </w:t>
      </w:r>
      <w:r w:rsidRPr="005B0097">
        <w:rPr>
          <w:rFonts w:ascii="仿宋_GB2312" w:eastAsia="仿宋_GB2312" w:hAnsi="宋体" w:cs="宋体" w:hint="eastAsia"/>
          <w:color w:val="000000"/>
          <w:kern w:val="0"/>
          <w:sz w:val="32"/>
          <w:szCs w:val="32"/>
        </w:rPr>
        <w:t xml:space="preserve">课时的法治实践教育。 </w:t>
      </w:r>
    </w:p>
    <w:p w14:paraId="21F13407" w14:textId="77777777"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黑体" w:eastAsia="黑体" w:hAnsi="黑体" w:cs="宋体" w:hint="eastAsia"/>
          <w:color w:val="000000"/>
          <w:kern w:val="0"/>
          <w:sz w:val="32"/>
          <w:szCs w:val="32"/>
        </w:rPr>
        <w:t xml:space="preserve">四、活动安排 </w:t>
      </w:r>
    </w:p>
    <w:p w14:paraId="5D807B3C" w14:textId="7CF24933"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（一）实施“宪法卫士”</w:t>
      </w:r>
      <w:r w:rsidRPr="005B0097">
        <w:rPr>
          <w:rFonts w:ascii="TimesNewRoman" w:eastAsia="宋体" w:hAnsi="TimesNewRoman" w:cs="宋体"/>
          <w:color w:val="000000"/>
          <w:kern w:val="0"/>
          <w:sz w:val="32"/>
          <w:szCs w:val="32"/>
        </w:rPr>
        <w:t xml:space="preserve">2023 </w:t>
      </w:r>
      <w:proofErr w:type="gramStart"/>
      <w:r w:rsidRPr="005B0097">
        <w:rPr>
          <w:rFonts w:ascii="楷体_GB2312" w:eastAsia="楷体_GB2312" w:hAnsi="宋体" w:cs="宋体" w:hint="eastAsia"/>
          <w:color w:val="000000"/>
          <w:kern w:val="0"/>
          <w:sz w:val="32"/>
          <w:szCs w:val="32"/>
        </w:rPr>
        <w:t>年行动</w:t>
      </w:r>
      <w:proofErr w:type="gramEnd"/>
      <w:r w:rsidRPr="005B0097">
        <w:rPr>
          <w:rFonts w:ascii="楷体_GB2312" w:eastAsia="楷体_GB2312" w:hAnsi="宋体" w:cs="宋体" w:hint="eastAsia"/>
          <w:color w:val="000000"/>
          <w:kern w:val="0"/>
          <w:sz w:val="32"/>
          <w:szCs w:val="32"/>
        </w:rPr>
        <w:t>计划。</w:t>
      </w:r>
      <w:r w:rsidRPr="005B0097">
        <w:rPr>
          <w:rFonts w:ascii="仿宋_GB2312" w:eastAsia="仿宋_GB2312" w:hAnsi="宋体" w:cs="宋体" w:hint="eastAsia"/>
          <w:color w:val="000000"/>
          <w:kern w:val="0"/>
          <w:sz w:val="32"/>
          <w:szCs w:val="32"/>
        </w:rPr>
        <w:t>教育部全国青少年普法网（以下简称教育部普法网）设立第八届全国学生“学宪法 讲宪法”活动“宪法卫士”专栏(</w:t>
      </w:r>
      <w:proofErr w:type="gramStart"/>
      <w:r w:rsidRPr="005B0097">
        <w:rPr>
          <w:rFonts w:ascii="仿宋_GB2312" w:eastAsia="仿宋_GB2312" w:hAnsi="宋体" w:cs="宋体" w:hint="eastAsia"/>
          <w:color w:val="000000"/>
          <w:kern w:val="0"/>
          <w:sz w:val="32"/>
          <w:szCs w:val="32"/>
        </w:rPr>
        <w:t>“青少年普法”微信小</w:t>
      </w:r>
      <w:proofErr w:type="gramEnd"/>
      <w:r w:rsidRPr="005B0097">
        <w:rPr>
          <w:rFonts w:ascii="仿宋_GB2312" w:eastAsia="仿宋_GB2312" w:hAnsi="宋体" w:cs="宋体" w:hint="eastAsia"/>
          <w:color w:val="000000"/>
          <w:kern w:val="0"/>
          <w:sz w:val="32"/>
          <w:szCs w:val="32"/>
        </w:rPr>
        <w:t>程序同步上线)，分学段为大中小学生免费提供图文课、录播课、直播课、互动视频课等宪法学习资源，完成学习任务并达到要求的学生授予“宪法卫士”标识。各学</w:t>
      </w:r>
      <w:r w:rsidRPr="005B0097">
        <w:rPr>
          <w:rFonts w:ascii="仿宋_GB2312" w:eastAsia="仿宋_GB2312" w:hAnsi="宋体" w:cs="宋体" w:hint="eastAsia"/>
          <w:color w:val="000000"/>
          <w:kern w:val="0"/>
          <w:sz w:val="32"/>
          <w:szCs w:val="32"/>
        </w:rPr>
        <w:lastRenderedPageBreak/>
        <w:t>校要组织实施好“宪法卫士”</w:t>
      </w:r>
      <w:r w:rsidRPr="005B0097">
        <w:rPr>
          <w:rFonts w:ascii="TimesNewRoman" w:eastAsia="宋体" w:hAnsi="TimesNewRoman" w:cs="宋体"/>
          <w:color w:val="000000"/>
          <w:kern w:val="0"/>
          <w:sz w:val="32"/>
          <w:szCs w:val="32"/>
        </w:rPr>
        <w:t xml:space="preserve">2023 </w:t>
      </w:r>
      <w:proofErr w:type="gramStart"/>
      <w:r w:rsidRPr="005B0097">
        <w:rPr>
          <w:rFonts w:ascii="仿宋_GB2312" w:eastAsia="仿宋_GB2312" w:hAnsi="宋体" w:cs="宋体" w:hint="eastAsia"/>
          <w:color w:val="000000"/>
          <w:kern w:val="0"/>
          <w:sz w:val="32"/>
          <w:szCs w:val="32"/>
        </w:rPr>
        <w:t>年行动</w:t>
      </w:r>
      <w:proofErr w:type="gramEnd"/>
      <w:r w:rsidRPr="005B0097">
        <w:rPr>
          <w:rFonts w:ascii="仿宋_GB2312" w:eastAsia="仿宋_GB2312" w:hAnsi="宋体" w:cs="宋体" w:hint="eastAsia"/>
          <w:color w:val="000000"/>
          <w:kern w:val="0"/>
          <w:sz w:val="32"/>
          <w:szCs w:val="32"/>
        </w:rPr>
        <w:t>计划，将网上学习过程与中小学道德与法治课、思想政治理论课、综合实践活动课等课程教学，与晨读、班会队会、课外活动、志愿服务等活动统筹安排，通过集体组织或者学生自主学习等方式，动员学生参加活动，争创“宪法卫士”，确保学生参与率不低于</w:t>
      </w:r>
      <w:r w:rsidRPr="005B0097">
        <w:rPr>
          <w:rFonts w:ascii="TimesNewRoman" w:eastAsia="宋体" w:hAnsi="TimesNewRoman" w:cs="宋体"/>
          <w:color w:val="000000"/>
          <w:kern w:val="0"/>
          <w:sz w:val="32"/>
          <w:szCs w:val="32"/>
        </w:rPr>
        <w:t>35</w:t>
      </w:r>
      <w:r w:rsidRPr="005B0097">
        <w:rPr>
          <w:rFonts w:ascii="仿宋_GB2312" w:eastAsia="仿宋_GB2312" w:hAnsi="宋体" w:cs="宋体" w:hint="eastAsia"/>
          <w:color w:val="000000"/>
          <w:kern w:val="0"/>
          <w:sz w:val="32"/>
          <w:szCs w:val="32"/>
        </w:rPr>
        <w:t>%，并努力扩大学生参与面，不断提升在校学生宪法学习的主动性和积极性。截至</w:t>
      </w:r>
      <w:r w:rsidRPr="005B0097">
        <w:rPr>
          <w:rFonts w:ascii="TimesNewRoman" w:eastAsia="宋体" w:hAnsi="TimesNewRoman" w:cs="宋体"/>
          <w:color w:val="000000"/>
          <w:kern w:val="0"/>
          <w:sz w:val="32"/>
          <w:szCs w:val="32"/>
        </w:rPr>
        <w:t>2023</w:t>
      </w:r>
      <w:r w:rsidRPr="005B0097">
        <w:rPr>
          <w:rFonts w:ascii="仿宋_GB2312" w:eastAsia="仿宋_GB2312" w:hAnsi="宋体" w:cs="宋体" w:hint="eastAsia"/>
          <w:color w:val="000000"/>
          <w:kern w:val="0"/>
          <w:sz w:val="32"/>
          <w:szCs w:val="32"/>
        </w:rPr>
        <w:t>年</w:t>
      </w:r>
      <w:r w:rsidRPr="005B0097">
        <w:rPr>
          <w:rFonts w:ascii="TimesNewRoman" w:eastAsia="宋体" w:hAnsi="TimesNewRoman" w:cs="宋体"/>
          <w:color w:val="000000"/>
          <w:kern w:val="0"/>
          <w:sz w:val="32"/>
          <w:szCs w:val="32"/>
        </w:rPr>
        <w:t>10</w:t>
      </w:r>
      <w:r w:rsidRPr="005B0097">
        <w:rPr>
          <w:rFonts w:ascii="仿宋_GB2312" w:eastAsia="仿宋_GB2312" w:hAnsi="宋体" w:cs="宋体" w:hint="eastAsia"/>
          <w:color w:val="000000"/>
          <w:kern w:val="0"/>
          <w:sz w:val="32"/>
          <w:szCs w:val="32"/>
        </w:rPr>
        <w:t>月</w:t>
      </w:r>
      <w:r w:rsidRPr="005B0097">
        <w:rPr>
          <w:rFonts w:ascii="TimesNewRoman" w:eastAsia="宋体" w:hAnsi="TimesNewRoman" w:cs="宋体"/>
          <w:color w:val="000000"/>
          <w:kern w:val="0"/>
          <w:sz w:val="32"/>
          <w:szCs w:val="32"/>
        </w:rPr>
        <w:t>25</w:t>
      </w:r>
      <w:r w:rsidRPr="005B0097">
        <w:rPr>
          <w:rFonts w:ascii="仿宋_GB2312" w:eastAsia="仿宋_GB2312" w:hAnsi="宋体" w:cs="宋体" w:hint="eastAsia"/>
          <w:color w:val="000000"/>
          <w:kern w:val="0"/>
          <w:sz w:val="32"/>
          <w:szCs w:val="32"/>
        </w:rPr>
        <w:t xml:space="preserve">日的学生在线学习、练习与综合评价参与情况，将作为 </w:t>
      </w:r>
      <w:r w:rsidR="00283D11">
        <w:rPr>
          <w:rFonts w:ascii="TimesNewRoman" w:eastAsia="宋体" w:hAnsi="TimesNewRoman" w:cs="宋体"/>
          <w:color w:val="000000"/>
          <w:kern w:val="0"/>
          <w:sz w:val="32"/>
          <w:szCs w:val="32"/>
        </w:rPr>
        <w:t>2023</w:t>
      </w:r>
      <w:r w:rsidRPr="005B0097">
        <w:rPr>
          <w:rFonts w:ascii="仿宋_GB2312" w:eastAsia="仿宋_GB2312" w:hAnsi="宋体" w:cs="宋体" w:hint="eastAsia"/>
          <w:color w:val="000000"/>
          <w:kern w:val="0"/>
          <w:sz w:val="32"/>
          <w:szCs w:val="32"/>
        </w:rPr>
        <w:t xml:space="preserve">年第八届全国学生“学宪法讲宪法”活动全国总决赛成绩的重要评价依据。 </w:t>
      </w:r>
    </w:p>
    <w:p w14:paraId="05816FED" w14:textId="606325C8"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（二）举办</w:t>
      </w:r>
      <w:r w:rsidR="00283D11">
        <w:rPr>
          <w:rFonts w:ascii="楷体_GB2312" w:eastAsia="楷体_GB2312" w:hAnsi="宋体" w:cs="宋体" w:hint="eastAsia"/>
          <w:color w:val="000000"/>
          <w:kern w:val="0"/>
          <w:sz w:val="32"/>
          <w:szCs w:val="32"/>
        </w:rPr>
        <w:t>全区中小学生</w:t>
      </w:r>
      <w:r w:rsidRPr="005B0097">
        <w:rPr>
          <w:rFonts w:ascii="楷体_GB2312" w:eastAsia="楷体_GB2312" w:hAnsi="宋体" w:cs="宋体" w:hint="eastAsia"/>
          <w:color w:val="000000"/>
          <w:kern w:val="0"/>
          <w:sz w:val="32"/>
          <w:szCs w:val="32"/>
        </w:rPr>
        <w:t>“学宪法 讲宪法”比赛。</w:t>
      </w:r>
      <w:r w:rsidRPr="005B0097">
        <w:rPr>
          <w:rFonts w:ascii="仿宋_GB2312" w:eastAsia="仿宋_GB2312" w:hAnsi="宋体" w:cs="宋体" w:hint="eastAsia"/>
          <w:color w:val="000000"/>
          <w:kern w:val="0"/>
          <w:sz w:val="32"/>
          <w:szCs w:val="32"/>
        </w:rPr>
        <w:t>各学校要在前期广泛开展宪法学习宣传的基础上，围绕学习重点内容，结合学生日常生活遇到的实际问题，自行组织开展学讲宪法演讲比赛和素养竞赛等活动，其中学生宪法法律素养竞赛主要包括宪法发展史知识、诚实守信、规则意识、文明素养、劳动教育、公共卫生、环境保护、未成年人保护、交通消防安全、食品安全、网络安全、应急管理、防范校园欺凌、禁毒和预防沉迷网络等内容。</w:t>
      </w:r>
      <w:r w:rsidR="00283D11">
        <w:rPr>
          <w:rFonts w:ascii="TimesNewRoman" w:eastAsia="宋体" w:hAnsi="TimesNewRoman" w:cs="宋体"/>
          <w:color w:val="000000"/>
          <w:kern w:val="0"/>
          <w:sz w:val="32"/>
          <w:szCs w:val="32"/>
        </w:rPr>
        <w:t>9</w:t>
      </w:r>
      <w:r w:rsidRPr="005B0097">
        <w:rPr>
          <w:rFonts w:ascii="仿宋_GB2312" w:eastAsia="仿宋_GB2312" w:hAnsi="宋体" w:cs="宋体" w:hint="eastAsia"/>
          <w:color w:val="000000"/>
          <w:kern w:val="0"/>
          <w:sz w:val="32"/>
          <w:szCs w:val="32"/>
        </w:rPr>
        <w:t>月</w:t>
      </w:r>
      <w:r w:rsidR="00283D11">
        <w:rPr>
          <w:rFonts w:ascii="TimesNewRoman" w:eastAsia="宋体" w:hAnsi="TimesNewRoman" w:cs="宋体"/>
          <w:color w:val="000000"/>
          <w:kern w:val="0"/>
          <w:sz w:val="32"/>
          <w:szCs w:val="32"/>
        </w:rPr>
        <w:t>15</w:t>
      </w:r>
      <w:r w:rsidRPr="005B0097">
        <w:rPr>
          <w:rFonts w:ascii="仿宋_GB2312" w:eastAsia="仿宋_GB2312" w:hAnsi="宋体" w:cs="宋体" w:hint="eastAsia"/>
          <w:color w:val="000000"/>
          <w:kern w:val="0"/>
          <w:sz w:val="32"/>
          <w:szCs w:val="32"/>
        </w:rPr>
        <w:t>日前，各</w:t>
      </w:r>
      <w:r w:rsidR="00047623">
        <w:rPr>
          <w:rFonts w:ascii="仿宋_GB2312" w:eastAsia="仿宋_GB2312" w:hAnsi="宋体" w:cs="宋体" w:hint="eastAsia"/>
          <w:color w:val="000000"/>
          <w:kern w:val="0"/>
          <w:sz w:val="32"/>
          <w:szCs w:val="32"/>
        </w:rPr>
        <w:t>学校完成学讲宪法演讲比赛和素养竞赛活动，并</w:t>
      </w:r>
      <w:r w:rsidR="00283D11" w:rsidRPr="005B0097">
        <w:rPr>
          <w:rFonts w:ascii="仿宋_GB2312" w:eastAsia="仿宋_GB2312" w:hAnsi="宋体" w:cs="宋体" w:hint="eastAsia"/>
          <w:color w:val="000000"/>
          <w:kern w:val="0"/>
          <w:sz w:val="32"/>
          <w:szCs w:val="32"/>
        </w:rPr>
        <w:t>将报名表（附件</w:t>
      </w:r>
      <w:r w:rsidR="00283D11" w:rsidRPr="005B0097">
        <w:rPr>
          <w:rFonts w:ascii="TimesNewRoman" w:eastAsia="宋体" w:hAnsi="TimesNewRoman" w:cs="宋体"/>
          <w:color w:val="000000"/>
          <w:kern w:val="0"/>
          <w:sz w:val="32"/>
          <w:szCs w:val="32"/>
        </w:rPr>
        <w:t>2</w:t>
      </w:r>
      <w:r w:rsidR="00283D11" w:rsidRPr="005B0097">
        <w:rPr>
          <w:rFonts w:ascii="仿宋_GB2312" w:eastAsia="仿宋_GB2312" w:hAnsi="宋体" w:cs="宋体" w:hint="eastAsia"/>
          <w:color w:val="000000"/>
          <w:kern w:val="0"/>
          <w:sz w:val="32"/>
          <w:szCs w:val="32"/>
        </w:rPr>
        <w:t>）及演讲稿等材料</w:t>
      </w:r>
      <w:r w:rsidR="00047623">
        <w:rPr>
          <w:rFonts w:ascii="仿宋_GB2312" w:eastAsia="仿宋_GB2312" w:hAnsi="宋体" w:cs="宋体" w:hint="eastAsia"/>
          <w:color w:val="000000"/>
          <w:kern w:val="0"/>
          <w:sz w:val="32"/>
          <w:szCs w:val="32"/>
        </w:rPr>
        <w:t>报送</w:t>
      </w:r>
      <w:proofErr w:type="gramStart"/>
      <w:r w:rsidR="00047623">
        <w:rPr>
          <w:rFonts w:ascii="仿宋_GB2312" w:eastAsia="仿宋_GB2312" w:hAnsi="宋体" w:cs="宋体" w:hint="eastAsia"/>
          <w:color w:val="000000"/>
          <w:kern w:val="0"/>
          <w:sz w:val="32"/>
          <w:szCs w:val="32"/>
        </w:rPr>
        <w:t>区教体局</w:t>
      </w:r>
      <w:proofErr w:type="gramEnd"/>
      <w:r w:rsidR="00047623">
        <w:rPr>
          <w:rFonts w:ascii="仿宋_GB2312" w:eastAsia="仿宋_GB2312" w:hAnsi="宋体" w:cs="宋体" w:hint="eastAsia"/>
          <w:color w:val="000000"/>
          <w:kern w:val="0"/>
          <w:sz w:val="32"/>
          <w:szCs w:val="32"/>
        </w:rPr>
        <w:t>法制安全科</w:t>
      </w:r>
      <w:r w:rsidR="00620637">
        <w:rPr>
          <w:rFonts w:ascii="仿宋_GB2312" w:eastAsia="仿宋_GB2312" w:hAnsi="宋体" w:cs="宋体" w:hint="eastAsia"/>
          <w:color w:val="000000"/>
          <w:kern w:val="0"/>
          <w:sz w:val="32"/>
          <w:szCs w:val="32"/>
        </w:rPr>
        <w:t>,每校限报1人（有分校区的可按校区申报）</w:t>
      </w:r>
      <w:r w:rsidR="00047623">
        <w:rPr>
          <w:rFonts w:ascii="仿宋_GB2312" w:eastAsia="仿宋_GB2312" w:hAnsi="宋体" w:cs="宋体" w:hint="eastAsia"/>
          <w:color w:val="000000"/>
          <w:kern w:val="0"/>
          <w:sz w:val="32"/>
          <w:szCs w:val="32"/>
        </w:rPr>
        <w:t>。</w:t>
      </w:r>
    </w:p>
    <w:p w14:paraId="581BC749" w14:textId="4208A787"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lastRenderedPageBreak/>
        <w:t>（三）积极参加学讲宪法“网络风采展示”活动。</w:t>
      </w:r>
      <w:r w:rsidRPr="005B0097">
        <w:rPr>
          <w:rFonts w:ascii="仿宋_GB2312" w:eastAsia="仿宋_GB2312" w:hAnsi="宋体" w:cs="宋体" w:hint="eastAsia"/>
          <w:color w:val="000000"/>
          <w:kern w:val="0"/>
          <w:sz w:val="32"/>
          <w:szCs w:val="32"/>
        </w:rPr>
        <w:t>教育部</w:t>
      </w:r>
      <w:proofErr w:type="gramStart"/>
      <w:r w:rsidRPr="005B0097">
        <w:rPr>
          <w:rFonts w:ascii="仿宋_GB2312" w:eastAsia="仿宋_GB2312" w:hAnsi="宋体" w:cs="宋体" w:hint="eastAsia"/>
          <w:color w:val="000000"/>
          <w:kern w:val="0"/>
          <w:sz w:val="32"/>
          <w:szCs w:val="32"/>
        </w:rPr>
        <w:t>普法网</w:t>
      </w:r>
      <w:proofErr w:type="gramEnd"/>
      <w:r w:rsidRPr="005B0097">
        <w:rPr>
          <w:rFonts w:ascii="仿宋_GB2312" w:eastAsia="仿宋_GB2312" w:hAnsi="宋体" w:cs="宋体" w:hint="eastAsia"/>
          <w:color w:val="000000"/>
          <w:kern w:val="0"/>
          <w:sz w:val="32"/>
          <w:szCs w:val="32"/>
        </w:rPr>
        <w:t>将设立学讲宪法“网络风采展示”专栏，学生在完成“宪法卫士”行动计划学习任务并达到相应要求后，可以自主通过专栏参与展示，“网络风采展示”活动作品上</w:t>
      </w:r>
      <w:proofErr w:type="gramStart"/>
      <w:r w:rsidRPr="005B0097">
        <w:rPr>
          <w:rFonts w:ascii="仿宋_GB2312" w:eastAsia="仿宋_GB2312" w:hAnsi="宋体" w:cs="宋体" w:hint="eastAsia"/>
          <w:color w:val="000000"/>
          <w:kern w:val="0"/>
          <w:sz w:val="32"/>
          <w:szCs w:val="32"/>
        </w:rPr>
        <w:t>传时间</w:t>
      </w:r>
      <w:proofErr w:type="gramEnd"/>
      <w:r w:rsidRPr="005B0097">
        <w:rPr>
          <w:rFonts w:ascii="仿宋_GB2312" w:eastAsia="仿宋_GB2312" w:hAnsi="宋体" w:cs="宋体" w:hint="eastAsia"/>
          <w:color w:val="000000"/>
          <w:kern w:val="0"/>
          <w:sz w:val="32"/>
          <w:szCs w:val="32"/>
        </w:rPr>
        <w:t xml:space="preserve">为 </w:t>
      </w:r>
      <w:r w:rsidRPr="005B0097">
        <w:rPr>
          <w:rFonts w:ascii="TimesNewRoman" w:eastAsia="宋体" w:hAnsi="TimesNewRoman" w:cs="宋体"/>
          <w:color w:val="000000"/>
          <w:kern w:val="0"/>
          <w:sz w:val="32"/>
          <w:szCs w:val="32"/>
        </w:rPr>
        <w:t>6</w:t>
      </w:r>
      <w:r w:rsidRPr="005B0097">
        <w:rPr>
          <w:rFonts w:ascii="仿宋_GB2312" w:eastAsia="仿宋_GB2312" w:hAnsi="宋体" w:cs="宋体" w:hint="eastAsia"/>
          <w:color w:val="000000"/>
          <w:kern w:val="0"/>
          <w:sz w:val="32"/>
          <w:szCs w:val="32"/>
        </w:rPr>
        <w:t>月</w:t>
      </w:r>
      <w:r w:rsidRPr="005B0097">
        <w:rPr>
          <w:rFonts w:ascii="TimesNewRoman" w:eastAsia="宋体" w:hAnsi="TimesNewRoman" w:cs="宋体"/>
          <w:color w:val="000000"/>
          <w:kern w:val="0"/>
          <w:sz w:val="32"/>
          <w:szCs w:val="32"/>
        </w:rPr>
        <w:t>15</w:t>
      </w:r>
      <w:r w:rsidRPr="005B0097">
        <w:rPr>
          <w:rFonts w:ascii="仿宋_GB2312" w:eastAsia="仿宋_GB2312" w:hAnsi="宋体" w:cs="宋体" w:hint="eastAsia"/>
          <w:color w:val="000000"/>
          <w:kern w:val="0"/>
          <w:sz w:val="32"/>
          <w:szCs w:val="32"/>
        </w:rPr>
        <w:t>日至</w:t>
      </w:r>
      <w:r w:rsidRPr="005B0097">
        <w:rPr>
          <w:rFonts w:ascii="TimesNewRoman" w:eastAsia="宋体" w:hAnsi="TimesNewRoman" w:cs="宋体"/>
          <w:color w:val="000000"/>
          <w:kern w:val="0"/>
          <w:sz w:val="32"/>
          <w:szCs w:val="32"/>
        </w:rPr>
        <w:t>9</w:t>
      </w:r>
      <w:r w:rsidRPr="005B0097">
        <w:rPr>
          <w:rFonts w:ascii="仿宋_GB2312" w:eastAsia="仿宋_GB2312" w:hAnsi="宋体" w:cs="宋体" w:hint="eastAsia"/>
          <w:color w:val="000000"/>
          <w:kern w:val="0"/>
          <w:sz w:val="32"/>
          <w:szCs w:val="32"/>
        </w:rPr>
        <w:t>月</w:t>
      </w:r>
      <w:r w:rsidRPr="005B0097">
        <w:rPr>
          <w:rFonts w:ascii="TimesNewRoman" w:eastAsia="宋体" w:hAnsi="TimesNewRoman" w:cs="宋体"/>
          <w:color w:val="000000"/>
          <w:kern w:val="0"/>
          <w:sz w:val="32"/>
          <w:szCs w:val="32"/>
        </w:rPr>
        <w:t>12</w:t>
      </w:r>
      <w:r w:rsidRPr="005B0097">
        <w:rPr>
          <w:rFonts w:ascii="仿宋_GB2312" w:eastAsia="仿宋_GB2312" w:hAnsi="宋体" w:cs="宋体" w:hint="eastAsia"/>
          <w:color w:val="000000"/>
          <w:kern w:val="0"/>
          <w:sz w:val="32"/>
          <w:szCs w:val="32"/>
        </w:rPr>
        <w:t>日。根据命题演讲项目中人工智能与专家评判的综合结果，教育部</w:t>
      </w:r>
      <w:proofErr w:type="gramStart"/>
      <w:r w:rsidRPr="005B0097">
        <w:rPr>
          <w:rFonts w:ascii="仿宋_GB2312" w:eastAsia="仿宋_GB2312" w:hAnsi="宋体" w:cs="宋体" w:hint="eastAsia"/>
          <w:color w:val="000000"/>
          <w:kern w:val="0"/>
          <w:sz w:val="32"/>
          <w:szCs w:val="32"/>
        </w:rPr>
        <w:t>普法网</w:t>
      </w:r>
      <w:proofErr w:type="gramEnd"/>
      <w:r w:rsidRPr="005B0097">
        <w:rPr>
          <w:rFonts w:ascii="仿宋_GB2312" w:eastAsia="仿宋_GB2312" w:hAnsi="宋体" w:cs="宋体" w:hint="eastAsia"/>
          <w:color w:val="000000"/>
          <w:kern w:val="0"/>
          <w:sz w:val="32"/>
          <w:szCs w:val="32"/>
        </w:rPr>
        <w:t>将分别遴选各学</w:t>
      </w:r>
      <w:proofErr w:type="gramStart"/>
      <w:r w:rsidRPr="005B0097">
        <w:rPr>
          <w:rFonts w:ascii="仿宋_GB2312" w:eastAsia="仿宋_GB2312" w:hAnsi="宋体" w:cs="宋体" w:hint="eastAsia"/>
          <w:color w:val="000000"/>
          <w:kern w:val="0"/>
          <w:sz w:val="32"/>
          <w:szCs w:val="32"/>
        </w:rPr>
        <w:t>段优秀</w:t>
      </w:r>
      <w:proofErr w:type="gramEnd"/>
      <w:r w:rsidRPr="005B0097">
        <w:rPr>
          <w:rFonts w:ascii="仿宋_GB2312" w:eastAsia="仿宋_GB2312" w:hAnsi="宋体" w:cs="宋体" w:hint="eastAsia"/>
          <w:color w:val="000000"/>
          <w:kern w:val="0"/>
          <w:sz w:val="32"/>
          <w:szCs w:val="32"/>
        </w:rPr>
        <w:t xml:space="preserve">学生直接参加总决赛演讲比赛项目。各校要积极响应，扎实推进“学宪法 讲宪法”活动，认真组织学生参加“网络风采展示”，为学生提供更多的学习机会。 </w:t>
      </w:r>
    </w:p>
    <w:p w14:paraId="3CB92A90" w14:textId="1FAB201B"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（四）组织开展国家宪法日“宪法晨读”活动。</w:t>
      </w:r>
      <w:r w:rsidRPr="005B0097">
        <w:rPr>
          <w:rFonts w:ascii="TimesNewRoman" w:eastAsia="宋体" w:hAnsi="TimesNewRoman" w:cs="宋体"/>
          <w:color w:val="000000"/>
          <w:kern w:val="0"/>
          <w:sz w:val="32"/>
          <w:szCs w:val="32"/>
        </w:rPr>
        <w:t xml:space="preserve">12 </w:t>
      </w:r>
      <w:r w:rsidRPr="005B0097">
        <w:rPr>
          <w:rFonts w:ascii="仿宋_GB2312" w:eastAsia="仿宋_GB2312" w:hAnsi="宋体" w:cs="宋体" w:hint="eastAsia"/>
          <w:color w:val="000000"/>
          <w:kern w:val="0"/>
          <w:sz w:val="32"/>
          <w:szCs w:val="32"/>
        </w:rPr>
        <w:t xml:space="preserve">月上旬，结合第十个国家宪法日暨教育系统宪法学习周活动，组织开展教育系统“宪法晨读”活动，通过营造仪式感，让学生感受宪法的尊严。各中小学要结合实际，精心安排，按照规定的时间节点及有关要求，组织好、实施好“宪法晨读”活动。 </w:t>
      </w:r>
    </w:p>
    <w:p w14:paraId="2EAB2FC8" w14:textId="3B1C7562"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（五）广泛参加法治</w:t>
      </w:r>
      <w:proofErr w:type="gramStart"/>
      <w:r w:rsidRPr="005B0097">
        <w:rPr>
          <w:rFonts w:ascii="楷体_GB2312" w:eastAsia="楷体_GB2312" w:hAnsi="宋体" w:cs="宋体" w:hint="eastAsia"/>
          <w:color w:val="000000"/>
          <w:kern w:val="0"/>
          <w:sz w:val="32"/>
          <w:szCs w:val="32"/>
        </w:rPr>
        <w:t>动漫微</w:t>
      </w:r>
      <w:proofErr w:type="gramEnd"/>
      <w:r w:rsidRPr="005B0097">
        <w:rPr>
          <w:rFonts w:ascii="楷体_GB2312" w:eastAsia="楷体_GB2312" w:hAnsi="宋体" w:cs="宋体" w:hint="eastAsia"/>
          <w:color w:val="000000"/>
          <w:kern w:val="0"/>
          <w:sz w:val="32"/>
          <w:szCs w:val="32"/>
        </w:rPr>
        <w:t>视频征集活动。</w:t>
      </w:r>
      <w:r w:rsidRPr="005B0097">
        <w:rPr>
          <w:rFonts w:ascii="仿宋_GB2312" w:eastAsia="仿宋_GB2312" w:hAnsi="宋体" w:cs="宋体" w:hint="eastAsia"/>
          <w:color w:val="000000"/>
          <w:kern w:val="0"/>
          <w:sz w:val="32"/>
          <w:szCs w:val="32"/>
        </w:rPr>
        <w:t>为普及宪法知识、</w:t>
      </w:r>
      <w:r>
        <w:rPr>
          <w:rFonts w:ascii="仿宋_GB2312" w:eastAsia="仿宋_GB2312" w:hAnsi="宋体" w:cs="宋体" w:hint="eastAsia"/>
          <w:color w:val="000000"/>
          <w:kern w:val="0"/>
          <w:sz w:val="32"/>
          <w:szCs w:val="32"/>
        </w:rPr>
        <w:t>弘扬</w:t>
      </w:r>
      <w:r w:rsidRPr="005B0097">
        <w:rPr>
          <w:rFonts w:ascii="仿宋_GB2312" w:eastAsia="仿宋_GB2312" w:hAnsi="宋体" w:cs="宋体" w:hint="eastAsia"/>
          <w:color w:val="000000"/>
          <w:kern w:val="0"/>
          <w:sz w:val="32"/>
          <w:szCs w:val="32"/>
        </w:rPr>
        <w:t>宪法精神，教育部</w:t>
      </w:r>
      <w:proofErr w:type="gramStart"/>
      <w:r w:rsidRPr="005B0097">
        <w:rPr>
          <w:rFonts w:ascii="仿宋_GB2312" w:eastAsia="仿宋_GB2312" w:hAnsi="宋体" w:cs="宋体" w:hint="eastAsia"/>
          <w:color w:val="000000"/>
          <w:kern w:val="0"/>
          <w:sz w:val="32"/>
          <w:szCs w:val="32"/>
        </w:rPr>
        <w:t>普法网继续</w:t>
      </w:r>
      <w:proofErr w:type="gramEnd"/>
      <w:r w:rsidRPr="005B0097">
        <w:rPr>
          <w:rFonts w:ascii="仿宋_GB2312" w:eastAsia="仿宋_GB2312" w:hAnsi="宋体" w:cs="宋体" w:hint="eastAsia"/>
          <w:color w:val="000000"/>
          <w:kern w:val="0"/>
          <w:sz w:val="32"/>
          <w:szCs w:val="32"/>
        </w:rPr>
        <w:t>面向教育系统干部师生征集法治</w:t>
      </w:r>
      <w:proofErr w:type="gramStart"/>
      <w:r w:rsidRPr="005B0097">
        <w:rPr>
          <w:rFonts w:ascii="仿宋_GB2312" w:eastAsia="仿宋_GB2312" w:hAnsi="宋体" w:cs="宋体" w:hint="eastAsia"/>
          <w:color w:val="000000"/>
          <w:kern w:val="0"/>
          <w:sz w:val="32"/>
          <w:szCs w:val="32"/>
        </w:rPr>
        <w:t>动漫微</w:t>
      </w:r>
      <w:proofErr w:type="gramEnd"/>
      <w:r w:rsidRPr="005B0097">
        <w:rPr>
          <w:rFonts w:ascii="仿宋_GB2312" w:eastAsia="仿宋_GB2312" w:hAnsi="宋体" w:cs="宋体" w:hint="eastAsia"/>
          <w:color w:val="000000"/>
          <w:kern w:val="0"/>
          <w:sz w:val="32"/>
          <w:szCs w:val="32"/>
        </w:rPr>
        <w:t>视频，深入宣传我国宪法和相关法律法规的地位、作用、主要内容等，挖掘和传承中华优秀传统法律文化。微视频作品通过教育部普法网上传，微视频作品征集情况作为各地学习活动情况参考。各校要倡导、动员师生</w:t>
      </w:r>
      <w:r w:rsidRPr="005B0097">
        <w:rPr>
          <w:rFonts w:ascii="仿宋_GB2312" w:eastAsia="仿宋_GB2312" w:hAnsi="宋体" w:cs="宋体" w:hint="eastAsia"/>
          <w:color w:val="000000"/>
          <w:kern w:val="0"/>
          <w:sz w:val="32"/>
          <w:szCs w:val="32"/>
        </w:rPr>
        <w:lastRenderedPageBreak/>
        <w:t>积极制作和报送法治</w:t>
      </w:r>
      <w:proofErr w:type="gramStart"/>
      <w:r w:rsidRPr="005B0097">
        <w:rPr>
          <w:rFonts w:ascii="仿宋_GB2312" w:eastAsia="仿宋_GB2312" w:hAnsi="宋体" w:cs="宋体" w:hint="eastAsia"/>
          <w:color w:val="000000"/>
          <w:kern w:val="0"/>
          <w:sz w:val="32"/>
          <w:szCs w:val="32"/>
        </w:rPr>
        <w:t>动漫微</w:t>
      </w:r>
      <w:proofErr w:type="gramEnd"/>
      <w:r w:rsidRPr="005B0097">
        <w:rPr>
          <w:rFonts w:ascii="仿宋_GB2312" w:eastAsia="仿宋_GB2312" w:hAnsi="宋体" w:cs="宋体" w:hint="eastAsia"/>
          <w:color w:val="000000"/>
          <w:kern w:val="0"/>
          <w:sz w:val="32"/>
          <w:szCs w:val="32"/>
        </w:rPr>
        <w:t>视频作品。具体要求详见教育部</w:t>
      </w:r>
      <w:proofErr w:type="gramStart"/>
      <w:r w:rsidRPr="005B0097">
        <w:rPr>
          <w:rFonts w:ascii="仿宋_GB2312" w:eastAsia="仿宋_GB2312" w:hAnsi="宋体" w:cs="宋体" w:hint="eastAsia"/>
          <w:color w:val="000000"/>
          <w:kern w:val="0"/>
          <w:sz w:val="32"/>
          <w:szCs w:val="32"/>
        </w:rPr>
        <w:t>普法网</w:t>
      </w:r>
      <w:proofErr w:type="gramEnd"/>
      <w:r w:rsidRPr="005B0097">
        <w:rPr>
          <w:rFonts w:ascii="仿宋_GB2312" w:eastAsia="仿宋_GB2312" w:hAnsi="宋体" w:cs="宋体" w:hint="eastAsia"/>
          <w:color w:val="000000"/>
          <w:kern w:val="0"/>
          <w:sz w:val="32"/>
          <w:szCs w:val="32"/>
        </w:rPr>
        <w:t xml:space="preserve">通知。 </w:t>
      </w:r>
    </w:p>
    <w:p w14:paraId="7854D83B" w14:textId="3F9ABB5C"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（六）积极参加法治实践教育精品案例征集活动。</w:t>
      </w:r>
      <w:r w:rsidRPr="005B0097">
        <w:rPr>
          <w:rFonts w:ascii="仿宋_GB2312" w:eastAsia="仿宋_GB2312" w:hAnsi="宋体" w:cs="宋体" w:hint="eastAsia"/>
          <w:color w:val="000000"/>
          <w:kern w:val="0"/>
          <w:sz w:val="32"/>
          <w:szCs w:val="32"/>
        </w:rPr>
        <w:t>根据教育系统“八五”普法规划相关要求，面向教育系统干部师生及相关部门、单位和个人征集法治实践教育精品案例素材，进一步推进青少年法治实践教育。各校要按照教育部</w:t>
      </w:r>
      <w:proofErr w:type="gramStart"/>
      <w:r w:rsidRPr="005B0097">
        <w:rPr>
          <w:rFonts w:ascii="仿宋_GB2312" w:eastAsia="仿宋_GB2312" w:hAnsi="宋体" w:cs="宋体" w:hint="eastAsia"/>
          <w:color w:val="000000"/>
          <w:kern w:val="0"/>
          <w:sz w:val="32"/>
          <w:szCs w:val="32"/>
        </w:rPr>
        <w:t>普法网</w:t>
      </w:r>
      <w:proofErr w:type="gramEnd"/>
      <w:r w:rsidRPr="005B0097">
        <w:rPr>
          <w:rFonts w:ascii="仿宋_GB2312" w:eastAsia="仿宋_GB2312" w:hAnsi="宋体" w:cs="宋体" w:hint="eastAsia"/>
          <w:color w:val="000000"/>
          <w:kern w:val="0"/>
          <w:sz w:val="32"/>
          <w:szCs w:val="32"/>
        </w:rPr>
        <w:t>报送要求，动员、引导师生积极制作和报送法治实践教育精品案例，展示我省教育法治实践教育成果。具体要求将通过教育部</w:t>
      </w:r>
      <w:proofErr w:type="gramStart"/>
      <w:r w:rsidRPr="005B0097">
        <w:rPr>
          <w:rFonts w:ascii="仿宋_GB2312" w:eastAsia="仿宋_GB2312" w:hAnsi="宋体" w:cs="宋体" w:hint="eastAsia"/>
          <w:color w:val="000000"/>
          <w:kern w:val="0"/>
          <w:sz w:val="32"/>
          <w:szCs w:val="32"/>
        </w:rPr>
        <w:t>普法网</w:t>
      </w:r>
      <w:proofErr w:type="gramEnd"/>
      <w:r w:rsidRPr="005B0097">
        <w:rPr>
          <w:rFonts w:ascii="仿宋_GB2312" w:eastAsia="仿宋_GB2312" w:hAnsi="宋体" w:cs="宋体" w:hint="eastAsia"/>
          <w:color w:val="000000"/>
          <w:kern w:val="0"/>
          <w:sz w:val="32"/>
          <w:szCs w:val="32"/>
        </w:rPr>
        <w:t xml:space="preserve">适时发布。 </w:t>
      </w:r>
    </w:p>
    <w:p w14:paraId="69F841B2" w14:textId="77777777"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黑体" w:eastAsia="黑体" w:hAnsi="黑体" w:cs="宋体" w:hint="eastAsia"/>
          <w:color w:val="000000"/>
          <w:kern w:val="0"/>
          <w:sz w:val="32"/>
          <w:szCs w:val="32"/>
        </w:rPr>
        <w:t xml:space="preserve">五、工作要求 </w:t>
      </w:r>
    </w:p>
    <w:p w14:paraId="73FD4A03" w14:textId="2E128719"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（一）提高思想认识。</w:t>
      </w:r>
      <w:r w:rsidRPr="005B0097">
        <w:rPr>
          <w:rFonts w:ascii="仿宋_GB2312" w:eastAsia="仿宋_GB2312" w:hAnsi="宋体" w:cs="宋体" w:hint="eastAsia"/>
          <w:color w:val="000000"/>
          <w:kern w:val="0"/>
          <w:sz w:val="32"/>
          <w:szCs w:val="32"/>
        </w:rPr>
        <w:t xml:space="preserve">各学校要深刻认识加强宪法学习宣传教育的重要意义，把宪法学习宣传教育作为教育系统深入学习贯彻党的二十大精神、学习宣传习近平法治思想的重要内容，深刻领会“两个确立”的决定性意义，增强“四个意识”、坚定“四个自信”、做到“两个维护”，组织引导广大师生深入学习、广泛参与，深刻理解宪法确立的指导思想、中国共产党领导地位以及国家根本任务、发展道路、奋斗目标等内涵要义，推动宪法学习宣传教育入脑入心。 </w:t>
      </w:r>
    </w:p>
    <w:p w14:paraId="4C67BD57" w14:textId="0C4584A4"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（二）加强统筹部署。</w:t>
      </w:r>
      <w:r w:rsidRPr="005B0097">
        <w:rPr>
          <w:rFonts w:ascii="仿宋_GB2312" w:eastAsia="仿宋_GB2312" w:hAnsi="宋体" w:cs="宋体" w:hint="eastAsia"/>
          <w:color w:val="000000"/>
          <w:kern w:val="0"/>
          <w:sz w:val="32"/>
          <w:szCs w:val="32"/>
        </w:rPr>
        <w:t>高度重视、周密部署，健全工作机制，细化责任分工，制定工作方案，落实条件保障，推动宪法学习宣传教育广覆盖见实效。加强</w:t>
      </w:r>
      <w:r w:rsidR="00B72913">
        <w:rPr>
          <w:rFonts w:ascii="仿宋_GB2312" w:eastAsia="仿宋_GB2312" w:hAnsi="宋体" w:cs="宋体" w:hint="eastAsia"/>
          <w:color w:val="000000"/>
          <w:kern w:val="0"/>
          <w:sz w:val="32"/>
          <w:szCs w:val="32"/>
        </w:rPr>
        <w:t>与法治副校长、法律</w:t>
      </w:r>
      <w:r w:rsidR="00B72913">
        <w:rPr>
          <w:rFonts w:ascii="仿宋_GB2312" w:eastAsia="仿宋_GB2312" w:hAnsi="宋体" w:cs="宋体" w:hint="eastAsia"/>
          <w:color w:val="000000"/>
          <w:kern w:val="0"/>
          <w:sz w:val="32"/>
          <w:szCs w:val="32"/>
        </w:rPr>
        <w:lastRenderedPageBreak/>
        <w:t>顾问</w:t>
      </w:r>
      <w:r w:rsidRPr="005B0097">
        <w:rPr>
          <w:rFonts w:ascii="仿宋_GB2312" w:eastAsia="仿宋_GB2312" w:hAnsi="宋体" w:cs="宋体" w:hint="eastAsia"/>
          <w:color w:val="000000"/>
          <w:kern w:val="0"/>
          <w:sz w:val="32"/>
          <w:szCs w:val="32"/>
        </w:rPr>
        <w:t xml:space="preserve">沟通协调，推动形成多方齐抓共管、协同推进青少年宪法学习宣传教育的良好工作格局。 </w:t>
      </w:r>
    </w:p>
    <w:p w14:paraId="42D79DAE" w14:textId="628E0702"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（三）注重活动实效。</w:t>
      </w:r>
      <w:r w:rsidRPr="005B0097">
        <w:rPr>
          <w:rFonts w:ascii="仿宋_GB2312" w:eastAsia="仿宋_GB2312" w:hAnsi="宋体" w:cs="宋体" w:hint="eastAsia"/>
          <w:color w:val="000000"/>
          <w:kern w:val="0"/>
          <w:sz w:val="32"/>
          <w:szCs w:val="32"/>
        </w:rPr>
        <w:t xml:space="preserve">深入探索适合青少年特点的宪法教育新途径、新方式，坚持重在普及、贵在参与，扩大宪法学习宣传教育活动的覆盖面。各中小学要着力改革创新形式，把叙事与具象表达结合起来，使得宪法真正走入广大师生的日常生活。要合理安排好学生学习时间和学习内容，将学讲宪法有关活动和日常教学、课外活动、社会实践有机融合。各校在青少年成人礼仪式、毕业仪式等活动中设置礼敬宪法环节。要不断增强宪法学习宣传教育活动的针对性和实效性,力戒形式主义官僚主义，避免增加学校、教师、学生以及家长负担。 </w:t>
      </w:r>
    </w:p>
    <w:p w14:paraId="64C8E557" w14:textId="262AF20C"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（四）加强活动宣传。</w:t>
      </w:r>
      <w:r w:rsidRPr="005B0097">
        <w:rPr>
          <w:rFonts w:ascii="仿宋_GB2312" w:eastAsia="仿宋_GB2312" w:hAnsi="宋体" w:cs="宋体" w:hint="eastAsia"/>
          <w:color w:val="000000"/>
          <w:kern w:val="0"/>
          <w:sz w:val="32"/>
          <w:szCs w:val="32"/>
        </w:rPr>
        <w:t>坚持正确导向，加强舆论宣传，及时总结和报道宪法学习宣传教育的优秀成果、经验做法和先进典型，扩大辐射面，提高影响力，增进社会共识，努力营造宪法学习宣传教育的良好氛围，不断提高活动感染力和吸引力，</w:t>
      </w:r>
      <w:proofErr w:type="gramStart"/>
      <w:r w:rsidRPr="005B0097">
        <w:rPr>
          <w:rFonts w:ascii="仿宋_GB2312" w:eastAsia="仿宋_GB2312" w:hAnsi="宋体" w:cs="宋体" w:hint="eastAsia"/>
          <w:color w:val="000000"/>
          <w:kern w:val="0"/>
          <w:sz w:val="32"/>
          <w:szCs w:val="32"/>
        </w:rPr>
        <w:t>让尊法学</w:t>
      </w:r>
      <w:proofErr w:type="gramEnd"/>
      <w:r w:rsidRPr="005B0097">
        <w:rPr>
          <w:rFonts w:ascii="仿宋_GB2312" w:eastAsia="仿宋_GB2312" w:hAnsi="宋体" w:cs="宋体" w:hint="eastAsia"/>
          <w:color w:val="000000"/>
          <w:kern w:val="0"/>
          <w:sz w:val="32"/>
          <w:szCs w:val="32"/>
        </w:rPr>
        <w:t>法守法用法在</w:t>
      </w:r>
      <w:r w:rsidR="00B72913">
        <w:rPr>
          <w:rFonts w:ascii="仿宋_GB2312" w:eastAsia="仿宋_GB2312" w:hAnsi="宋体" w:cs="宋体" w:hint="eastAsia"/>
          <w:color w:val="000000"/>
          <w:kern w:val="0"/>
          <w:sz w:val="32"/>
          <w:szCs w:val="32"/>
        </w:rPr>
        <w:t>全区</w:t>
      </w:r>
      <w:r w:rsidRPr="005B0097">
        <w:rPr>
          <w:rFonts w:ascii="仿宋_GB2312" w:eastAsia="仿宋_GB2312" w:hAnsi="宋体" w:cs="宋体" w:hint="eastAsia"/>
          <w:color w:val="000000"/>
          <w:kern w:val="0"/>
          <w:sz w:val="32"/>
          <w:szCs w:val="32"/>
        </w:rPr>
        <w:t xml:space="preserve">教育系统蔚然成风。 </w:t>
      </w:r>
    </w:p>
    <w:p w14:paraId="10DEBA46" w14:textId="0CDA2A33" w:rsidR="005B0097" w:rsidRPr="005B0097" w:rsidRDefault="005B0097" w:rsidP="005B0097">
      <w:pPr>
        <w:widowControl/>
        <w:ind w:firstLineChars="200" w:firstLine="640"/>
        <w:jc w:val="left"/>
        <w:rPr>
          <w:rFonts w:ascii="宋体" w:eastAsia="宋体" w:hAnsi="宋体" w:cs="宋体"/>
          <w:kern w:val="0"/>
          <w:sz w:val="24"/>
          <w:szCs w:val="24"/>
        </w:rPr>
      </w:pPr>
      <w:r w:rsidRPr="005B0097">
        <w:rPr>
          <w:rFonts w:ascii="楷体_GB2312" w:eastAsia="楷体_GB2312" w:hAnsi="宋体" w:cs="宋体" w:hint="eastAsia"/>
          <w:color w:val="000000"/>
          <w:kern w:val="0"/>
          <w:sz w:val="32"/>
          <w:szCs w:val="32"/>
        </w:rPr>
        <w:t>（五）确保专人负责。</w:t>
      </w:r>
      <w:r w:rsidRPr="005B0097">
        <w:rPr>
          <w:rFonts w:ascii="仿宋_GB2312" w:eastAsia="仿宋_GB2312" w:hAnsi="宋体" w:cs="宋体" w:hint="eastAsia"/>
          <w:color w:val="000000"/>
          <w:kern w:val="0"/>
          <w:sz w:val="32"/>
          <w:szCs w:val="32"/>
        </w:rPr>
        <w:t>各学校要明确专人负责“学宪法 讲宪法”活动，于</w:t>
      </w:r>
      <w:r w:rsidRPr="005B0097">
        <w:rPr>
          <w:rFonts w:ascii="TimesNewRoman" w:eastAsia="宋体" w:hAnsi="TimesNewRoman" w:cs="宋体"/>
          <w:color w:val="000000"/>
          <w:kern w:val="0"/>
          <w:sz w:val="32"/>
          <w:szCs w:val="32"/>
        </w:rPr>
        <w:t>2023</w:t>
      </w:r>
      <w:r w:rsidRPr="005B0097">
        <w:rPr>
          <w:rFonts w:ascii="仿宋_GB2312" w:eastAsia="仿宋_GB2312" w:hAnsi="宋体" w:cs="宋体" w:hint="eastAsia"/>
          <w:color w:val="000000"/>
          <w:kern w:val="0"/>
          <w:sz w:val="32"/>
          <w:szCs w:val="32"/>
        </w:rPr>
        <w:t>年</w:t>
      </w:r>
      <w:r w:rsidR="00B72913">
        <w:rPr>
          <w:rFonts w:ascii="TimesNewRoman" w:eastAsia="宋体" w:hAnsi="TimesNewRoman" w:cs="宋体" w:hint="eastAsia"/>
          <w:color w:val="000000"/>
          <w:kern w:val="0"/>
          <w:sz w:val="32"/>
          <w:szCs w:val="32"/>
        </w:rPr>
        <w:t>9</w:t>
      </w:r>
      <w:r w:rsidRPr="005B0097">
        <w:rPr>
          <w:rFonts w:ascii="仿宋_GB2312" w:eastAsia="仿宋_GB2312" w:hAnsi="宋体" w:cs="宋体" w:hint="eastAsia"/>
          <w:color w:val="000000"/>
          <w:kern w:val="0"/>
          <w:sz w:val="32"/>
          <w:szCs w:val="32"/>
        </w:rPr>
        <w:t>月</w:t>
      </w:r>
      <w:r w:rsidR="00B72913">
        <w:rPr>
          <w:rFonts w:ascii="TimesNewRoman" w:eastAsia="宋体" w:hAnsi="TimesNewRoman" w:cs="宋体" w:hint="eastAsia"/>
          <w:color w:val="000000"/>
          <w:kern w:val="0"/>
          <w:sz w:val="32"/>
          <w:szCs w:val="32"/>
        </w:rPr>
        <w:t>8</w:t>
      </w:r>
      <w:r w:rsidRPr="005B0097">
        <w:rPr>
          <w:rFonts w:ascii="仿宋_GB2312" w:eastAsia="仿宋_GB2312" w:hAnsi="宋体" w:cs="宋体" w:hint="eastAsia"/>
          <w:color w:val="000000"/>
          <w:kern w:val="0"/>
          <w:sz w:val="32"/>
          <w:szCs w:val="32"/>
        </w:rPr>
        <w:t>日前将工作人员信息表（附件</w:t>
      </w:r>
      <w:r w:rsidRPr="005B0097">
        <w:rPr>
          <w:rFonts w:ascii="TimesNewRoman" w:eastAsia="宋体" w:hAnsi="TimesNewRoman" w:cs="宋体"/>
          <w:color w:val="000000"/>
          <w:kern w:val="0"/>
          <w:sz w:val="32"/>
          <w:szCs w:val="32"/>
        </w:rPr>
        <w:t>1</w:t>
      </w:r>
      <w:r w:rsidRPr="005B0097">
        <w:rPr>
          <w:rFonts w:ascii="仿宋_GB2312" w:eastAsia="仿宋_GB2312" w:hAnsi="宋体" w:cs="宋体" w:hint="eastAsia"/>
          <w:color w:val="000000"/>
          <w:kern w:val="0"/>
          <w:sz w:val="32"/>
          <w:szCs w:val="32"/>
        </w:rPr>
        <w:t>）报</w:t>
      </w:r>
      <w:proofErr w:type="gramStart"/>
      <w:r w:rsidR="00B72913">
        <w:rPr>
          <w:rFonts w:ascii="仿宋_GB2312" w:eastAsia="仿宋_GB2312" w:hAnsi="宋体" w:cs="宋体" w:hint="eastAsia"/>
          <w:color w:val="000000"/>
          <w:kern w:val="0"/>
          <w:sz w:val="32"/>
          <w:szCs w:val="32"/>
        </w:rPr>
        <w:t>区教体局</w:t>
      </w:r>
      <w:proofErr w:type="gramEnd"/>
      <w:r w:rsidR="00B72913">
        <w:rPr>
          <w:rFonts w:ascii="仿宋_GB2312" w:eastAsia="仿宋_GB2312" w:hAnsi="宋体" w:cs="宋体" w:hint="eastAsia"/>
          <w:color w:val="000000"/>
          <w:kern w:val="0"/>
          <w:sz w:val="32"/>
          <w:szCs w:val="32"/>
        </w:rPr>
        <w:t>法制安全科</w:t>
      </w:r>
      <w:r w:rsidRPr="005B0097">
        <w:rPr>
          <w:rFonts w:ascii="仿宋_GB2312" w:eastAsia="仿宋_GB2312" w:hAnsi="宋体" w:cs="宋体" w:hint="eastAsia"/>
          <w:color w:val="000000"/>
          <w:kern w:val="0"/>
          <w:sz w:val="32"/>
          <w:szCs w:val="32"/>
        </w:rPr>
        <w:t xml:space="preserve">。各地各校要加强活动指导，提供保障条件，确保活动顺利开展。 </w:t>
      </w:r>
    </w:p>
    <w:p w14:paraId="0C924E95" w14:textId="3C2F2E12" w:rsidR="00A00210" w:rsidRDefault="005B0097" w:rsidP="005B0097">
      <w:pPr>
        <w:widowControl/>
        <w:ind w:firstLineChars="200" w:firstLine="640"/>
        <w:jc w:val="left"/>
        <w:rPr>
          <w:rFonts w:ascii="仿宋_GB2312" w:eastAsia="仿宋_GB2312" w:hAnsi="宋体" w:cs="宋体"/>
          <w:color w:val="000000"/>
          <w:kern w:val="0"/>
          <w:sz w:val="32"/>
          <w:szCs w:val="32"/>
        </w:rPr>
      </w:pPr>
      <w:r w:rsidRPr="005B0097">
        <w:rPr>
          <w:rFonts w:ascii="TimesNewRoman" w:eastAsia="宋体" w:hAnsi="TimesNewRoman" w:cs="宋体"/>
          <w:color w:val="000000"/>
          <w:kern w:val="0"/>
          <w:sz w:val="32"/>
          <w:szCs w:val="32"/>
        </w:rPr>
        <w:lastRenderedPageBreak/>
        <w:t>2023</w:t>
      </w:r>
      <w:r w:rsidRPr="005B0097">
        <w:rPr>
          <w:rFonts w:ascii="仿宋_GB2312" w:eastAsia="仿宋_GB2312" w:hAnsi="宋体" w:cs="宋体" w:hint="eastAsia"/>
          <w:color w:val="000000"/>
          <w:kern w:val="0"/>
          <w:sz w:val="32"/>
          <w:szCs w:val="32"/>
        </w:rPr>
        <w:t>年</w:t>
      </w:r>
      <w:r w:rsidRPr="005B0097">
        <w:rPr>
          <w:rFonts w:ascii="TimesNewRoman" w:eastAsia="宋体" w:hAnsi="TimesNewRoman" w:cs="宋体"/>
          <w:color w:val="000000"/>
          <w:kern w:val="0"/>
          <w:sz w:val="32"/>
          <w:szCs w:val="32"/>
        </w:rPr>
        <w:t>10</w:t>
      </w:r>
      <w:r w:rsidRPr="005B0097">
        <w:rPr>
          <w:rFonts w:ascii="仿宋_GB2312" w:eastAsia="仿宋_GB2312" w:hAnsi="宋体" w:cs="宋体" w:hint="eastAsia"/>
          <w:color w:val="000000"/>
          <w:kern w:val="0"/>
          <w:sz w:val="32"/>
          <w:szCs w:val="32"/>
        </w:rPr>
        <w:t>月底，请</w:t>
      </w:r>
      <w:r w:rsidR="00B72913">
        <w:rPr>
          <w:rFonts w:ascii="仿宋_GB2312" w:eastAsia="仿宋_GB2312" w:hAnsi="宋体" w:cs="宋体" w:hint="eastAsia"/>
          <w:color w:val="000000"/>
          <w:kern w:val="0"/>
          <w:sz w:val="32"/>
          <w:szCs w:val="32"/>
        </w:rPr>
        <w:t>各</w:t>
      </w:r>
      <w:r w:rsidRPr="005B0097">
        <w:rPr>
          <w:rFonts w:ascii="仿宋_GB2312" w:eastAsia="仿宋_GB2312" w:hAnsi="宋体" w:cs="宋体" w:hint="eastAsia"/>
          <w:color w:val="000000"/>
          <w:kern w:val="0"/>
          <w:sz w:val="32"/>
          <w:szCs w:val="32"/>
        </w:rPr>
        <w:t xml:space="preserve">学校将活动开展过程中的先进案例或典型经验，存在问题及工作建议及 </w:t>
      </w:r>
      <w:r w:rsidRPr="005B0097">
        <w:rPr>
          <w:rFonts w:ascii="TimesNewRoman" w:eastAsia="宋体" w:hAnsi="TimesNewRoman" w:cs="宋体"/>
          <w:color w:val="000000"/>
          <w:kern w:val="0"/>
          <w:sz w:val="32"/>
          <w:szCs w:val="32"/>
        </w:rPr>
        <w:t xml:space="preserve">2024 </w:t>
      </w:r>
      <w:r w:rsidRPr="005B0097">
        <w:rPr>
          <w:rFonts w:ascii="仿宋_GB2312" w:eastAsia="仿宋_GB2312" w:hAnsi="宋体" w:cs="宋体" w:hint="eastAsia"/>
          <w:color w:val="000000"/>
          <w:kern w:val="0"/>
          <w:sz w:val="32"/>
          <w:szCs w:val="32"/>
        </w:rPr>
        <w:t>年工作思路（包括纸质材料和电子版）报送</w:t>
      </w:r>
      <w:proofErr w:type="gramStart"/>
      <w:r w:rsidR="00A00210">
        <w:rPr>
          <w:rFonts w:ascii="仿宋_GB2312" w:eastAsia="仿宋_GB2312" w:hAnsi="宋体" w:cs="宋体" w:hint="eastAsia"/>
          <w:color w:val="000000"/>
          <w:kern w:val="0"/>
          <w:sz w:val="32"/>
          <w:szCs w:val="32"/>
        </w:rPr>
        <w:t>区教体局</w:t>
      </w:r>
      <w:proofErr w:type="gramEnd"/>
      <w:r w:rsidR="00A00210">
        <w:rPr>
          <w:rFonts w:ascii="仿宋_GB2312" w:eastAsia="仿宋_GB2312" w:hAnsi="宋体" w:cs="宋体" w:hint="eastAsia"/>
          <w:color w:val="000000"/>
          <w:kern w:val="0"/>
          <w:sz w:val="32"/>
          <w:szCs w:val="32"/>
        </w:rPr>
        <w:t>法制安全科</w:t>
      </w:r>
      <w:r w:rsidRPr="005B0097">
        <w:rPr>
          <w:rFonts w:ascii="仿宋_GB2312" w:eastAsia="仿宋_GB2312" w:hAnsi="宋体" w:cs="宋体" w:hint="eastAsia"/>
          <w:color w:val="000000"/>
          <w:kern w:val="0"/>
          <w:sz w:val="32"/>
          <w:szCs w:val="32"/>
        </w:rPr>
        <w:t xml:space="preserve">。 </w:t>
      </w:r>
    </w:p>
    <w:p w14:paraId="64B5490E" w14:textId="63DD4F11" w:rsidR="005B0097" w:rsidRDefault="005B0097" w:rsidP="005B0097">
      <w:pPr>
        <w:widowControl/>
        <w:ind w:firstLineChars="200" w:firstLine="640"/>
        <w:jc w:val="left"/>
        <w:rPr>
          <w:rFonts w:ascii="仿宋_GB2312" w:eastAsia="仿宋_GB2312" w:hAnsi="宋体" w:cs="宋体"/>
          <w:color w:val="000000"/>
          <w:kern w:val="0"/>
          <w:sz w:val="32"/>
          <w:szCs w:val="32"/>
        </w:rPr>
      </w:pPr>
      <w:r w:rsidRPr="005B0097">
        <w:rPr>
          <w:rFonts w:ascii="仿宋_GB2312" w:eastAsia="仿宋_GB2312" w:hAnsi="宋体" w:cs="宋体" w:hint="eastAsia"/>
          <w:color w:val="000000"/>
          <w:kern w:val="0"/>
          <w:sz w:val="32"/>
          <w:szCs w:val="32"/>
        </w:rPr>
        <w:t>教育部</w:t>
      </w:r>
      <w:proofErr w:type="gramStart"/>
      <w:r w:rsidRPr="005B0097">
        <w:rPr>
          <w:rFonts w:ascii="仿宋_GB2312" w:eastAsia="仿宋_GB2312" w:hAnsi="宋体" w:cs="宋体" w:hint="eastAsia"/>
          <w:color w:val="000000"/>
          <w:kern w:val="0"/>
          <w:sz w:val="32"/>
          <w:szCs w:val="32"/>
        </w:rPr>
        <w:t>普法网</w:t>
      </w:r>
      <w:proofErr w:type="gramEnd"/>
      <w:r w:rsidRPr="005B0097">
        <w:rPr>
          <w:rFonts w:ascii="仿宋_GB2312" w:eastAsia="仿宋_GB2312" w:hAnsi="宋体" w:cs="宋体" w:hint="eastAsia"/>
          <w:color w:val="000000"/>
          <w:kern w:val="0"/>
          <w:sz w:val="32"/>
          <w:szCs w:val="32"/>
        </w:rPr>
        <w:t>联系电话：</w:t>
      </w:r>
      <w:r w:rsidRPr="005B0097">
        <w:rPr>
          <w:rFonts w:ascii="TimesNewRoman" w:eastAsia="宋体" w:hAnsi="TimesNewRoman" w:cs="宋体"/>
          <w:color w:val="000000"/>
          <w:kern w:val="0"/>
          <w:sz w:val="32"/>
          <w:szCs w:val="32"/>
        </w:rPr>
        <w:t>010-88819626</w:t>
      </w:r>
      <w:r w:rsidRPr="005B0097">
        <w:rPr>
          <w:rFonts w:ascii="仿宋_GB2312" w:eastAsia="仿宋_GB2312" w:hAnsi="宋体" w:cs="宋体" w:hint="eastAsia"/>
          <w:color w:val="000000"/>
          <w:kern w:val="0"/>
          <w:sz w:val="32"/>
          <w:szCs w:val="32"/>
        </w:rPr>
        <w:t xml:space="preserve">（活动统筹）、 </w:t>
      </w:r>
      <w:r w:rsidRPr="005B0097">
        <w:rPr>
          <w:rFonts w:ascii="TimesNewRoman" w:eastAsia="宋体" w:hAnsi="TimesNewRoman" w:cs="宋体"/>
          <w:color w:val="000000"/>
          <w:kern w:val="0"/>
          <w:sz w:val="32"/>
          <w:szCs w:val="32"/>
        </w:rPr>
        <w:t>010-88819614</w:t>
      </w:r>
      <w:r w:rsidRPr="005B0097">
        <w:rPr>
          <w:rFonts w:ascii="仿宋_GB2312" w:eastAsia="仿宋_GB2312" w:hAnsi="宋体" w:cs="宋体" w:hint="eastAsia"/>
          <w:color w:val="000000"/>
          <w:kern w:val="0"/>
          <w:sz w:val="32"/>
          <w:szCs w:val="32"/>
        </w:rPr>
        <w:t xml:space="preserve">（用户支持）。 </w:t>
      </w:r>
    </w:p>
    <w:p w14:paraId="028C4120" w14:textId="030AB745" w:rsidR="005B0097" w:rsidRDefault="00A365BF" w:rsidP="005B0097">
      <w:pPr>
        <w:widowControl/>
        <w:ind w:firstLineChars="200" w:firstLine="640"/>
        <w:jc w:val="left"/>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区教体局</w:t>
      </w:r>
      <w:proofErr w:type="gramEnd"/>
      <w:r w:rsidR="005B0097" w:rsidRPr="005B0097">
        <w:rPr>
          <w:rFonts w:ascii="仿宋_GB2312" w:eastAsia="仿宋_GB2312" w:hAnsi="宋体" w:cs="宋体" w:hint="eastAsia"/>
          <w:color w:val="000000"/>
          <w:kern w:val="0"/>
          <w:sz w:val="32"/>
          <w:szCs w:val="32"/>
        </w:rPr>
        <w:t>联系人：</w:t>
      </w:r>
      <w:proofErr w:type="gramStart"/>
      <w:r w:rsidR="00A00210">
        <w:rPr>
          <w:rFonts w:ascii="仿宋_GB2312" w:eastAsia="仿宋_GB2312" w:hAnsi="宋体" w:cs="宋体" w:hint="eastAsia"/>
          <w:color w:val="000000"/>
          <w:kern w:val="0"/>
          <w:sz w:val="32"/>
          <w:szCs w:val="32"/>
        </w:rPr>
        <w:t>吴珠庆</w:t>
      </w:r>
      <w:proofErr w:type="gramEnd"/>
      <w:r w:rsidR="005B0097" w:rsidRPr="005B0097">
        <w:rPr>
          <w:rFonts w:ascii="仿宋_GB2312" w:eastAsia="仿宋_GB2312" w:hAnsi="宋体" w:cs="宋体" w:hint="eastAsia"/>
          <w:color w:val="000000"/>
          <w:kern w:val="0"/>
          <w:sz w:val="32"/>
          <w:szCs w:val="32"/>
        </w:rPr>
        <w:t>；联系电话：</w:t>
      </w:r>
      <w:r w:rsidR="00A00210">
        <w:rPr>
          <w:rFonts w:ascii="TimesNewRoman" w:eastAsia="宋体" w:hAnsi="TimesNewRoman" w:cs="宋体" w:hint="eastAsia"/>
          <w:color w:val="000000"/>
          <w:kern w:val="0"/>
          <w:sz w:val="32"/>
          <w:szCs w:val="32"/>
        </w:rPr>
        <w:t>65699336</w:t>
      </w:r>
      <w:r w:rsidR="005B0097" w:rsidRPr="005B0097">
        <w:rPr>
          <w:rFonts w:ascii="仿宋_GB2312" w:eastAsia="仿宋_GB2312" w:hAnsi="宋体" w:cs="宋体" w:hint="eastAsia"/>
          <w:color w:val="000000"/>
          <w:kern w:val="0"/>
          <w:sz w:val="32"/>
          <w:szCs w:val="32"/>
        </w:rPr>
        <w:t>；电子邮箱：</w:t>
      </w:r>
      <w:r w:rsidR="00A00210">
        <w:rPr>
          <w:rFonts w:ascii="TimesNewRoman" w:eastAsia="宋体" w:hAnsi="TimesNewRoman" w:cs="宋体" w:hint="eastAsia"/>
          <w:color w:val="000000"/>
          <w:kern w:val="0"/>
          <w:sz w:val="32"/>
          <w:szCs w:val="32"/>
        </w:rPr>
        <w:t>1439844118</w:t>
      </w:r>
      <w:r w:rsidR="005B0097" w:rsidRPr="005B0097">
        <w:rPr>
          <w:rFonts w:ascii="TimesNewRoman" w:eastAsia="宋体" w:hAnsi="TimesNewRoman" w:cs="宋体"/>
          <w:color w:val="000000"/>
          <w:kern w:val="0"/>
          <w:sz w:val="32"/>
          <w:szCs w:val="32"/>
        </w:rPr>
        <w:t>@</w:t>
      </w:r>
      <w:r w:rsidR="00A00210">
        <w:rPr>
          <w:rFonts w:ascii="TimesNewRoman" w:eastAsia="宋体" w:hAnsi="TimesNewRoman" w:cs="宋体" w:hint="eastAsia"/>
          <w:color w:val="000000"/>
          <w:kern w:val="0"/>
          <w:sz w:val="32"/>
          <w:szCs w:val="32"/>
        </w:rPr>
        <w:t>qq</w:t>
      </w:r>
      <w:r w:rsidR="005B0097" w:rsidRPr="005B0097">
        <w:rPr>
          <w:rFonts w:ascii="TimesNewRoman" w:eastAsia="宋体" w:hAnsi="TimesNewRoman" w:cs="宋体"/>
          <w:color w:val="000000"/>
          <w:kern w:val="0"/>
          <w:sz w:val="32"/>
          <w:szCs w:val="32"/>
        </w:rPr>
        <w:t>.com</w:t>
      </w:r>
      <w:r w:rsidR="005B0097" w:rsidRPr="005B0097">
        <w:rPr>
          <w:rFonts w:ascii="仿宋_GB2312" w:eastAsia="仿宋_GB2312" w:hAnsi="宋体" w:cs="宋体" w:hint="eastAsia"/>
          <w:color w:val="000000"/>
          <w:kern w:val="0"/>
          <w:sz w:val="32"/>
          <w:szCs w:val="32"/>
        </w:rPr>
        <w:t xml:space="preserve">。 </w:t>
      </w:r>
    </w:p>
    <w:p w14:paraId="784D089A" w14:textId="77777777" w:rsidR="00A00210" w:rsidRPr="005B0097" w:rsidRDefault="00A00210" w:rsidP="00A00210">
      <w:pPr>
        <w:widowControl/>
        <w:ind w:firstLineChars="200" w:firstLine="480"/>
        <w:jc w:val="left"/>
        <w:rPr>
          <w:rFonts w:ascii="宋体" w:eastAsia="宋体" w:hAnsi="宋体" w:cs="宋体"/>
          <w:kern w:val="0"/>
          <w:sz w:val="24"/>
          <w:szCs w:val="24"/>
        </w:rPr>
      </w:pPr>
    </w:p>
    <w:p w14:paraId="59AB1B20" w14:textId="77777777" w:rsidR="005B0097" w:rsidRPr="005B0097" w:rsidRDefault="005B0097" w:rsidP="005B0097">
      <w:pPr>
        <w:widowControl/>
        <w:jc w:val="left"/>
        <w:rPr>
          <w:rFonts w:ascii="宋体" w:eastAsia="宋体" w:hAnsi="宋体" w:cs="宋体"/>
          <w:kern w:val="0"/>
          <w:sz w:val="24"/>
          <w:szCs w:val="24"/>
        </w:rPr>
      </w:pPr>
      <w:r w:rsidRPr="005B0097">
        <w:rPr>
          <w:rFonts w:ascii="仿宋_GB2312" w:eastAsia="仿宋_GB2312" w:hAnsi="宋体" w:cs="宋体" w:hint="eastAsia"/>
          <w:color w:val="000000"/>
          <w:kern w:val="0"/>
          <w:sz w:val="31"/>
          <w:szCs w:val="31"/>
        </w:rPr>
        <w:t>附件：</w:t>
      </w:r>
      <w:r w:rsidRPr="005B0097">
        <w:rPr>
          <w:rFonts w:ascii="TimesNewRoman" w:eastAsia="宋体" w:hAnsi="TimesNewRoman" w:cs="宋体"/>
          <w:color w:val="000000"/>
          <w:kern w:val="0"/>
          <w:sz w:val="31"/>
          <w:szCs w:val="31"/>
        </w:rPr>
        <w:t>1.</w:t>
      </w:r>
      <w:r w:rsidRPr="005B0097">
        <w:rPr>
          <w:rFonts w:ascii="仿宋_GB2312" w:eastAsia="仿宋_GB2312" w:hAnsi="宋体" w:cs="宋体" w:hint="eastAsia"/>
          <w:color w:val="000000"/>
          <w:kern w:val="0"/>
          <w:sz w:val="31"/>
          <w:szCs w:val="31"/>
        </w:rPr>
        <w:t xml:space="preserve">“学宪法 讲宪法”活动工作人员信息表 </w:t>
      </w:r>
    </w:p>
    <w:p w14:paraId="143C84CE" w14:textId="77777777" w:rsidR="005B0097" w:rsidRPr="005B0097" w:rsidRDefault="005B0097" w:rsidP="005B0097">
      <w:pPr>
        <w:widowControl/>
        <w:ind w:firstLineChars="300" w:firstLine="930"/>
        <w:jc w:val="left"/>
        <w:rPr>
          <w:rFonts w:ascii="宋体" w:eastAsia="宋体" w:hAnsi="宋体" w:cs="宋体"/>
          <w:kern w:val="0"/>
          <w:sz w:val="24"/>
          <w:szCs w:val="24"/>
        </w:rPr>
      </w:pPr>
      <w:r w:rsidRPr="005B0097">
        <w:rPr>
          <w:rFonts w:ascii="TimesNewRoman" w:eastAsia="宋体" w:hAnsi="TimesNewRoman" w:cs="宋体"/>
          <w:color w:val="000000"/>
          <w:kern w:val="0"/>
          <w:sz w:val="31"/>
          <w:szCs w:val="31"/>
        </w:rPr>
        <w:t>2</w:t>
      </w:r>
      <w:r w:rsidRPr="005B0097">
        <w:rPr>
          <w:rFonts w:ascii="仿宋_GB2312" w:eastAsia="仿宋_GB2312" w:hAnsi="宋体" w:cs="宋体" w:hint="eastAsia"/>
          <w:color w:val="000000"/>
          <w:kern w:val="0"/>
          <w:sz w:val="31"/>
          <w:szCs w:val="31"/>
        </w:rPr>
        <w:t xml:space="preserve">．合肥市中小学生“学宪法 讲宪法”比赛报名表 </w:t>
      </w:r>
    </w:p>
    <w:p w14:paraId="70BF85B6" w14:textId="77777777" w:rsidR="005B0097" w:rsidRPr="005B0097" w:rsidRDefault="005B0097" w:rsidP="005B0097">
      <w:pPr>
        <w:widowControl/>
        <w:ind w:firstLineChars="300" w:firstLine="930"/>
        <w:jc w:val="left"/>
        <w:rPr>
          <w:rFonts w:ascii="宋体" w:eastAsia="宋体" w:hAnsi="宋体" w:cs="宋体"/>
          <w:kern w:val="0"/>
          <w:sz w:val="24"/>
          <w:szCs w:val="24"/>
        </w:rPr>
      </w:pPr>
      <w:r w:rsidRPr="005B0097">
        <w:rPr>
          <w:rFonts w:ascii="TimesNewRoman" w:eastAsia="宋体" w:hAnsi="TimesNewRoman" w:cs="宋体"/>
          <w:color w:val="000000"/>
          <w:kern w:val="0"/>
          <w:sz w:val="31"/>
          <w:szCs w:val="31"/>
        </w:rPr>
        <w:t>3</w:t>
      </w:r>
      <w:r w:rsidRPr="005B0097">
        <w:rPr>
          <w:rFonts w:ascii="仿宋_GB2312" w:eastAsia="仿宋_GB2312" w:hAnsi="宋体" w:cs="宋体" w:hint="eastAsia"/>
          <w:color w:val="000000"/>
          <w:kern w:val="0"/>
          <w:sz w:val="31"/>
          <w:szCs w:val="31"/>
        </w:rPr>
        <w:t>．第八届全国学生“学宪法 讲宪法”活动“网络风 采展示”活动细则</w:t>
      </w:r>
    </w:p>
    <w:p w14:paraId="1AA21877" w14:textId="7E797DC4" w:rsidR="005B0097" w:rsidRPr="005B0097" w:rsidRDefault="005B0097" w:rsidP="005B0097">
      <w:pPr>
        <w:widowControl/>
        <w:ind w:firstLineChars="200" w:firstLine="480"/>
        <w:jc w:val="left"/>
        <w:rPr>
          <w:rFonts w:ascii="宋体" w:eastAsia="宋体" w:hAnsi="宋体" w:cs="宋体"/>
          <w:kern w:val="0"/>
          <w:sz w:val="24"/>
          <w:szCs w:val="24"/>
        </w:rPr>
      </w:pPr>
    </w:p>
    <w:p w14:paraId="5A6DA087" w14:textId="77777777" w:rsidR="00DD27B1" w:rsidRDefault="00DD27B1"/>
    <w:p w14:paraId="7D68CF06" w14:textId="77777777" w:rsidR="005B0097" w:rsidRDefault="005B0097"/>
    <w:p w14:paraId="23EF6182" w14:textId="77777777" w:rsidR="00E75268" w:rsidRDefault="00E75268"/>
    <w:p w14:paraId="10DA406C" w14:textId="77777777" w:rsidR="00E75268" w:rsidRDefault="00E75268"/>
    <w:p w14:paraId="5D18D768" w14:textId="77777777" w:rsidR="00E75268" w:rsidRDefault="00E75268"/>
    <w:p w14:paraId="059C0286" w14:textId="77777777" w:rsidR="00E75268" w:rsidRDefault="00E75268"/>
    <w:p w14:paraId="66191069" w14:textId="77777777" w:rsidR="00E75268" w:rsidRDefault="00E75268"/>
    <w:p w14:paraId="4E04FCA6" w14:textId="77777777" w:rsidR="00E75268" w:rsidRDefault="00E75268"/>
    <w:p w14:paraId="66199831" w14:textId="77777777" w:rsidR="005B0097" w:rsidRPr="005B0097" w:rsidRDefault="005B0097" w:rsidP="00974035">
      <w:pPr>
        <w:widowControl/>
        <w:jc w:val="left"/>
      </w:pPr>
      <w:bookmarkStart w:id="0" w:name="_GoBack"/>
      <w:bookmarkEnd w:id="0"/>
    </w:p>
    <w:sectPr w:rsidR="005B0097" w:rsidRPr="005B0097" w:rsidSect="00EA577D">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FCBDD" w14:textId="77777777" w:rsidR="00A83387" w:rsidRDefault="00A83387" w:rsidP="002011DE">
      <w:r>
        <w:separator/>
      </w:r>
    </w:p>
  </w:endnote>
  <w:endnote w:type="continuationSeparator" w:id="0">
    <w:p w14:paraId="63062909" w14:textId="77777777" w:rsidR="00A83387" w:rsidRDefault="00A83387" w:rsidP="002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TE438B907tCID">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519072"/>
      <w:docPartObj>
        <w:docPartGallery w:val="Page Numbers (Bottom of Page)"/>
        <w:docPartUnique/>
      </w:docPartObj>
    </w:sdtPr>
    <w:sdtEndPr/>
    <w:sdtContent>
      <w:p w14:paraId="6C52401F" w14:textId="14839BDC" w:rsidR="00435556" w:rsidRDefault="00435556">
        <w:pPr>
          <w:pStyle w:val="a5"/>
          <w:jc w:val="center"/>
        </w:pPr>
        <w:r>
          <w:fldChar w:fldCharType="begin"/>
        </w:r>
        <w:r>
          <w:instrText>PAGE   \* MERGEFORMAT</w:instrText>
        </w:r>
        <w:r>
          <w:fldChar w:fldCharType="separate"/>
        </w:r>
        <w:r w:rsidR="00974035" w:rsidRPr="00974035">
          <w:rPr>
            <w:noProof/>
            <w:lang w:val="zh-CN"/>
          </w:rPr>
          <w:t>6</w:t>
        </w:r>
        <w:r>
          <w:fldChar w:fldCharType="end"/>
        </w:r>
      </w:p>
    </w:sdtContent>
  </w:sdt>
  <w:p w14:paraId="44257203" w14:textId="77777777" w:rsidR="00435556" w:rsidRDefault="004355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250EB" w14:textId="77777777" w:rsidR="00A83387" w:rsidRDefault="00A83387" w:rsidP="002011DE">
      <w:r>
        <w:separator/>
      </w:r>
    </w:p>
  </w:footnote>
  <w:footnote w:type="continuationSeparator" w:id="0">
    <w:p w14:paraId="116EE737" w14:textId="77777777" w:rsidR="00A83387" w:rsidRDefault="00A83387" w:rsidP="00201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97"/>
    <w:rsid w:val="00047623"/>
    <w:rsid w:val="00151CF2"/>
    <w:rsid w:val="001637C6"/>
    <w:rsid w:val="002011DE"/>
    <w:rsid w:val="00283D11"/>
    <w:rsid w:val="00435556"/>
    <w:rsid w:val="004763D2"/>
    <w:rsid w:val="004B1B10"/>
    <w:rsid w:val="005B0097"/>
    <w:rsid w:val="00620637"/>
    <w:rsid w:val="00974035"/>
    <w:rsid w:val="00A00210"/>
    <w:rsid w:val="00A365BF"/>
    <w:rsid w:val="00A83387"/>
    <w:rsid w:val="00B72913"/>
    <w:rsid w:val="00DD27B1"/>
    <w:rsid w:val="00E6332A"/>
    <w:rsid w:val="00E75268"/>
    <w:rsid w:val="00EA577D"/>
    <w:rsid w:val="00F8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01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11DE"/>
    <w:rPr>
      <w:sz w:val="18"/>
      <w:szCs w:val="18"/>
    </w:rPr>
  </w:style>
  <w:style w:type="paragraph" w:styleId="a5">
    <w:name w:val="footer"/>
    <w:basedOn w:val="a"/>
    <w:link w:val="Char0"/>
    <w:uiPriority w:val="99"/>
    <w:unhideWhenUsed/>
    <w:rsid w:val="002011DE"/>
    <w:pPr>
      <w:tabs>
        <w:tab w:val="center" w:pos="4153"/>
        <w:tab w:val="right" w:pos="8306"/>
      </w:tabs>
      <w:snapToGrid w:val="0"/>
      <w:jc w:val="left"/>
    </w:pPr>
    <w:rPr>
      <w:sz w:val="18"/>
      <w:szCs w:val="18"/>
    </w:rPr>
  </w:style>
  <w:style w:type="character" w:customStyle="1" w:styleId="Char0">
    <w:name w:val="页脚 Char"/>
    <w:basedOn w:val="a0"/>
    <w:link w:val="a5"/>
    <w:uiPriority w:val="99"/>
    <w:rsid w:val="002011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01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11DE"/>
    <w:rPr>
      <w:sz w:val="18"/>
      <w:szCs w:val="18"/>
    </w:rPr>
  </w:style>
  <w:style w:type="paragraph" w:styleId="a5">
    <w:name w:val="footer"/>
    <w:basedOn w:val="a"/>
    <w:link w:val="Char0"/>
    <w:uiPriority w:val="99"/>
    <w:unhideWhenUsed/>
    <w:rsid w:val="002011DE"/>
    <w:pPr>
      <w:tabs>
        <w:tab w:val="center" w:pos="4153"/>
        <w:tab w:val="right" w:pos="8306"/>
      </w:tabs>
      <w:snapToGrid w:val="0"/>
      <w:jc w:val="left"/>
    </w:pPr>
    <w:rPr>
      <w:sz w:val="18"/>
      <w:szCs w:val="18"/>
    </w:rPr>
  </w:style>
  <w:style w:type="character" w:customStyle="1" w:styleId="Char0">
    <w:name w:val="页脚 Char"/>
    <w:basedOn w:val="a0"/>
    <w:link w:val="a5"/>
    <w:uiPriority w:val="99"/>
    <w:rsid w:val="002011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3830">
      <w:bodyDiv w:val="1"/>
      <w:marLeft w:val="0"/>
      <w:marRight w:val="0"/>
      <w:marTop w:val="0"/>
      <w:marBottom w:val="0"/>
      <w:divBdr>
        <w:top w:val="none" w:sz="0" w:space="0" w:color="auto"/>
        <w:left w:val="none" w:sz="0" w:space="0" w:color="auto"/>
        <w:bottom w:val="none" w:sz="0" w:space="0" w:color="auto"/>
        <w:right w:val="none" w:sz="0" w:space="0" w:color="auto"/>
      </w:divBdr>
      <w:divsChild>
        <w:div w:id="1604536529">
          <w:marLeft w:val="0"/>
          <w:marRight w:val="0"/>
          <w:marTop w:val="0"/>
          <w:marBottom w:val="0"/>
          <w:divBdr>
            <w:top w:val="none" w:sz="0" w:space="0" w:color="auto"/>
            <w:left w:val="none" w:sz="0" w:space="0" w:color="auto"/>
            <w:bottom w:val="none" w:sz="0" w:space="0" w:color="auto"/>
            <w:right w:val="none" w:sz="0" w:space="0" w:color="auto"/>
          </w:divBdr>
        </w:div>
        <w:div w:id="654577947">
          <w:marLeft w:val="0"/>
          <w:marRight w:val="0"/>
          <w:marTop w:val="0"/>
          <w:marBottom w:val="0"/>
          <w:divBdr>
            <w:top w:val="none" w:sz="0" w:space="0" w:color="auto"/>
            <w:left w:val="none" w:sz="0" w:space="0" w:color="auto"/>
            <w:bottom w:val="none" w:sz="0" w:space="0" w:color="auto"/>
            <w:right w:val="none" w:sz="0" w:space="0" w:color="auto"/>
          </w:divBdr>
        </w:div>
        <w:div w:id="994990149">
          <w:marLeft w:val="0"/>
          <w:marRight w:val="0"/>
          <w:marTop w:val="0"/>
          <w:marBottom w:val="0"/>
          <w:divBdr>
            <w:top w:val="none" w:sz="0" w:space="0" w:color="auto"/>
            <w:left w:val="none" w:sz="0" w:space="0" w:color="auto"/>
            <w:bottom w:val="none" w:sz="0" w:space="0" w:color="auto"/>
            <w:right w:val="none" w:sz="0" w:space="0" w:color="auto"/>
          </w:divBdr>
        </w:div>
        <w:div w:id="1941142219">
          <w:marLeft w:val="0"/>
          <w:marRight w:val="0"/>
          <w:marTop w:val="0"/>
          <w:marBottom w:val="0"/>
          <w:divBdr>
            <w:top w:val="none" w:sz="0" w:space="0" w:color="auto"/>
            <w:left w:val="none" w:sz="0" w:space="0" w:color="auto"/>
            <w:bottom w:val="none" w:sz="0" w:space="0" w:color="auto"/>
            <w:right w:val="none" w:sz="0" w:space="0" w:color="auto"/>
          </w:divBdr>
        </w:div>
        <w:div w:id="1962572099">
          <w:marLeft w:val="0"/>
          <w:marRight w:val="0"/>
          <w:marTop w:val="0"/>
          <w:marBottom w:val="0"/>
          <w:divBdr>
            <w:top w:val="none" w:sz="0" w:space="0" w:color="auto"/>
            <w:left w:val="none" w:sz="0" w:space="0" w:color="auto"/>
            <w:bottom w:val="none" w:sz="0" w:space="0" w:color="auto"/>
            <w:right w:val="none" w:sz="0" w:space="0" w:color="auto"/>
          </w:divBdr>
        </w:div>
        <w:div w:id="443353252">
          <w:marLeft w:val="0"/>
          <w:marRight w:val="0"/>
          <w:marTop w:val="0"/>
          <w:marBottom w:val="0"/>
          <w:divBdr>
            <w:top w:val="none" w:sz="0" w:space="0" w:color="auto"/>
            <w:left w:val="none" w:sz="0" w:space="0" w:color="auto"/>
            <w:bottom w:val="none" w:sz="0" w:space="0" w:color="auto"/>
            <w:right w:val="none" w:sz="0" w:space="0" w:color="auto"/>
          </w:divBdr>
        </w:div>
        <w:div w:id="1960720265">
          <w:marLeft w:val="0"/>
          <w:marRight w:val="0"/>
          <w:marTop w:val="0"/>
          <w:marBottom w:val="0"/>
          <w:divBdr>
            <w:top w:val="none" w:sz="0" w:space="0" w:color="auto"/>
            <w:left w:val="none" w:sz="0" w:space="0" w:color="auto"/>
            <w:bottom w:val="none" w:sz="0" w:space="0" w:color="auto"/>
            <w:right w:val="none" w:sz="0" w:space="0" w:color="auto"/>
          </w:divBdr>
        </w:div>
        <w:div w:id="457337750">
          <w:marLeft w:val="0"/>
          <w:marRight w:val="0"/>
          <w:marTop w:val="0"/>
          <w:marBottom w:val="0"/>
          <w:divBdr>
            <w:top w:val="none" w:sz="0" w:space="0" w:color="auto"/>
            <w:left w:val="none" w:sz="0" w:space="0" w:color="auto"/>
            <w:bottom w:val="none" w:sz="0" w:space="0" w:color="auto"/>
            <w:right w:val="none" w:sz="0" w:space="0" w:color="auto"/>
          </w:divBdr>
        </w:div>
        <w:div w:id="1978367089">
          <w:marLeft w:val="0"/>
          <w:marRight w:val="0"/>
          <w:marTop w:val="0"/>
          <w:marBottom w:val="0"/>
          <w:divBdr>
            <w:top w:val="none" w:sz="0" w:space="0" w:color="auto"/>
            <w:left w:val="none" w:sz="0" w:space="0" w:color="auto"/>
            <w:bottom w:val="none" w:sz="0" w:space="0" w:color="auto"/>
            <w:right w:val="none" w:sz="0" w:space="0" w:color="auto"/>
          </w:divBdr>
        </w:div>
        <w:div w:id="671492861">
          <w:marLeft w:val="0"/>
          <w:marRight w:val="0"/>
          <w:marTop w:val="0"/>
          <w:marBottom w:val="0"/>
          <w:divBdr>
            <w:top w:val="none" w:sz="0" w:space="0" w:color="auto"/>
            <w:left w:val="none" w:sz="0" w:space="0" w:color="auto"/>
            <w:bottom w:val="none" w:sz="0" w:space="0" w:color="auto"/>
            <w:right w:val="none" w:sz="0" w:space="0" w:color="auto"/>
          </w:divBdr>
        </w:div>
        <w:div w:id="854466054">
          <w:marLeft w:val="0"/>
          <w:marRight w:val="0"/>
          <w:marTop w:val="0"/>
          <w:marBottom w:val="0"/>
          <w:divBdr>
            <w:top w:val="none" w:sz="0" w:space="0" w:color="auto"/>
            <w:left w:val="none" w:sz="0" w:space="0" w:color="auto"/>
            <w:bottom w:val="none" w:sz="0" w:space="0" w:color="auto"/>
            <w:right w:val="none" w:sz="0" w:space="0" w:color="auto"/>
          </w:divBdr>
        </w:div>
        <w:div w:id="1602683066">
          <w:marLeft w:val="0"/>
          <w:marRight w:val="0"/>
          <w:marTop w:val="0"/>
          <w:marBottom w:val="0"/>
          <w:divBdr>
            <w:top w:val="none" w:sz="0" w:space="0" w:color="auto"/>
            <w:left w:val="none" w:sz="0" w:space="0" w:color="auto"/>
            <w:bottom w:val="none" w:sz="0" w:space="0" w:color="auto"/>
            <w:right w:val="none" w:sz="0" w:space="0" w:color="auto"/>
          </w:divBdr>
        </w:div>
        <w:div w:id="1811053149">
          <w:marLeft w:val="0"/>
          <w:marRight w:val="0"/>
          <w:marTop w:val="0"/>
          <w:marBottom w:val="0"/>
          <w:divBdr>
            <w:top w:val="none" w:sz="0" w:space="0" w:color="auto"/>
            <w:left w:val="none" w:sz="0" w:space="0" w:color="auto"/>
            <w:bottom w:val="none" w:sz="0" w:space="0" w:color="auto"/>
            <w:right w:val="none" w:sz="0" w:space="0" w:color="auto"/>
          </w:divBdr>
        </w:div>
        <w:div w:id="1772973997">
          <w:marLeft w:val="0"/>
          <w:marRight w:val="0"/>
          <w:marTop w:val="0"/>
          <w:marBottom w:val="0"/>
          <w:divBdr>
            <w:top w:val="none" w:sz="0" w:space="0" w:color="auto"/>
            <w:left w:val="none" w:sz="0" w:space="0" w:color="auto"/>
            <w:bottom w:val="none" w:sz="0" w:space="0" w:color="auto"/>
            <w:right w:val="none" w:sz="0" w:space="0" w:color="auto"/>
          </w:divBdr>
        </w:div>
        <w:div w:id="1854569508">
          <w:marLeft w:val="0"/>
          <w:marRight w:val="0"/>
          <w:marTop w:val="0"/>
          <w:marBottom w:val="0"/>
          <w:divBdr>
            <w:top w:val="none" w:sz="0" w:space="0" w:color="auto"/>
            <w:left w:val="none" w:sz="0" w:space="0" w:color="auto"/>
            <w:bottom w:val="none" w:sz="0" w:space="0" w:color="auto"/>
            <w:right w:val="none" w:sz="0" w:space="0" w:color="auto"/>
          </w:divBdr>
        </w:div>
        <w:div w:id="808942630">
          <w:marLeft w:val="0"/>
          <w:marRight w:val="0"/>
          <w:marTop w:val="0"/>
          <w:marBottom w:val="0"/>
          <w:divBdr>
            <w:top w:val="none" w:sz="0" w:space="0" w:color="auto"/>
            <w:left w:val="none" w:sz="0" w:space="0" w:color="auto"/>
            <w:bottom w:val="none" w:sz="0" w:space="0" w:color="auto"/>
            <w:right w:val="none" w:sz="0" w:space="0" w:color="auto"/>
          </w:divBdr>
        </w:div>
        <w:div w:id="1856579544">
          <w:marLeft w:val="0"/>
          <w:marRight w:val="0"/>
          <w:marTop w:val="0"/>
          <w:marBottom w:val="0"/>
          <w:divBdr>
            <w:top w:val="none" w:sz="0" w:space="0" w:color="auto"/>
            <w:left w:val="none" w:sz="0" w:space="0" w:color="auto"/>
            <w:bottom w:val="none" w:sz="0" w:space="0" w:color="auto"/>
            <w:right w:val="none" w:sz="0" w:space="0" w:color="auto"/>
          </w:divBdr>
        </w:div>
        <w:div w:id="741564366">
          <w:marLeft w:val="0"/>
          <w:marRight w:val="0"/>
          <w:marTop w:val="0"/>
          <w:marBottom w:val="0"/>
          <w:divBdr>
            <w:top w:val="none" w:sz="0" w:space="0" w:color="auto"/>
            <w:left w:val="none" w:sz="0" w:space="0" w:color="auto"/>
            <w:bottom w:val="none" w:sz="0" w:space="0" w:color="auto"/>
            <w:right w:val="none" w:sz="0" w:space="0" w:color="auto"/>
          </w:divBdr>
        </w:div>
        <w:div w:id="61145399">
          <w:marLeft w:val="0"/>
          <w:marRight w:val="0"/>
          <w:marTop w:val="0"/>
          <w:marBottom w:val="0"/>
          <w:divBdr>
            <w:top w:val="none" w:sz="0" w:space="0" w:color="auto"/>
            <w:left w:val="none" w:sz="0" w:space="0" w:color="auto"/>
            <w:bottom w:val="none" w:sz="0" w:space="0" w:color="auto"/>
            <w:right w:val="none" w:sz="0" w:space="0" w:color="auto"/>
          </w:divBdr>
        </w:div>
        <w:div w:id="865337438">
          <w:marLeft w:val="0"/>
          <w:marRight w:val="0"/>
          <w:marTop w:val="0"/>
          <w:marBottom w:val="0"/>
          <w:divBdr>
            <w:top w:val="none" w:sz="0" w:space="0" w:color="auto"/>
            <w:left w:val="none" w:sz="0" w:space="0" w:color="auto"/>
            <w:bottom w:val="none" w:sz="0" w:space="0" w:color="auto"/>
            <w:right w:val="none" w:sz="0" w:space="0" w:color="auto"/>
          </w:divBdr>
        </w:div>
        <w:div w:id="409430253">
          <w:marLeft w:val="0"/>
          <w:marRight w:val="0"/>
          <w:marTop w:val="0"/>
          <w:marBottom w:val="0"/>
          <w:divBdr>
            <w:top w:val="none" w:sz="0" w:space="0" w:color="auto"/>
            <w:left w:val="none" w:sz="0" w:space="0" w:color="auto"/>
            <w:bottom w:val="none" w:sz="0" w:space="0" w:color="auto"/>
            <w:right w:val="none" w:sz="0" w:space="0" w:color="auto"/>
          </w:divBdr>
        </w:div>
        <w:div w:id="2093044935">
          <w:marLeft w:val="0"/>
          <w:marRight w:val="0"/>
          <w:marTop w:val="0"/>
          <w:marBottom w:val="0"/>
          <w:divBdr>
            <w:top w:val="none" w:sz="0" w:space="0" w:color="auto"/>
            <w:left w:val="none" w:sz="0" w:space="0" w:color="auto"/>
            <w:bottom w:val="none" w:sz="0" w:space="0" w:color="auto"/>
            <w:right w:val="none" w:sz="0" w:space="0" w:color="auto"/>
          </w:divBdr>
        </w:div>
        <w:div w:id="1756397508">
          <w:marLeft w:val="0"/>
          <w:marRight w:val="0"/>
          <w:marTop w:val="0"/>
          <w:marBottom w:val="0"/>
          <w:divBdr>
            <w:top w:val="none" w:sz="0" w:space="0" w:color="auto"/>
            <w:left w:val="none" w:sz="0" w:space="0" w:color="auto"/>
            <w:bottom w:val="none" w:sz="0" w:space="0" w:color="auto"/>
            <w:right w:val="none" w:sz="0" w:space="0" w:color="auto"/>
          </w:divBdr>
        </w:div>
        <w:div w:id="930939697">
          <w:marLeft w:val="0"/>
          <w:marRight w:val="0"/>
          <w:marTop w:val="0"/>
          <w:marBottom w:val="0"/>
          <w:divBdr>
            <w:top w:val="none" w:sz="0" w:space="0" w:color="auto"/>
            <w:left w:val="none" w:sz="0" w:space="0" w:color="auto"/>
            <w:bottom w:val="none" w:sz="0" w:space="0" w:color="auto"/>
            <w:right w:val="none" w:sz="0" w:space="0" w:color="auto"/>
          </w:divBdr>
        </w:div>
        <w:div w:id="1888758972">
          <w:marLeft w:val="0"/>
          <w:marRight w:val="0"/>
          <w:marTop w:val="0"/>
          <w:marBottom w:val="0"/>
          <w:divBdr>
            <w:top w:val="none" w:sz="0" w:space="0" w:color="auto"/>
            <w:left w:val="none" w:sz="0" w:space="0" w:color="auto"/>
            <w:bottom w:val="none" w:sz="0" w:space="0" w:color="auto"/>
            <w:right w:val="none" w:sz="0" w:space="0" w:color="auto"/>
          </w:divBdr>
        </w:div>
        <w:div w:id="1349791763">
          <w:marLeft w:val="0"/>
          <w:marRight w:val="0"/>
          <w:marTop w:val="0"/>
          <w:marBottom w:val="0"/>
          <w:divBdr>
            <w:top w:val="none" w:sz="0" w:space="0" w:color="auto"/>
            <w:left w:val="none" w:sz="0" w:space="0" w:color="auto"/>
            <w:bottom w:val="none" w:sz="0" w:space="0" w:color="auto"/>
            <w:right w:val="none" w:sz="0" w:space="0" w:color="auto"/>
          </w:divBdr>
        </w:div>
        <w:div w:id="1406103686">
          <w:marLeft w:val="0"/>
          <w:marRight w:val="0"/>
          <w:marTop w:val="0"/>
          <w:marBottom w:val="0"/>
          <w:divBdr>
            <w:top w:val="none" w:sz="0" w:space="0" w:color="auto"/>
            <w:left w:val="none" w:sz="0" w:space="0" w:color="auto"/>
            <w:bottom w:val="none" w:sz="0" w:space="0" w:color="auto"/>
            <w:right w:val="none" w:sz="0" w:space="0" w:color="auto"/>
          </w:divBdr>
        </w:div>
        <w:div w:id="1795631027">
          <w:marLeft w:val="0"/>
          <w:marRight w:val="0"/>
          <w:marTop w:val="0"/>
          <w:marBottom w:val="0"/>
          <w:divBdr>
            <w:top w:val="none" w:sz="0" w:space="0" w:color="auto"/>
            <w:left w:val="none" w:sz="0" w:space="0" w:color="auto"/>
            <w:bottom w:val="none" w:sz="0" w:space="0" w:color="auto"/>
            <w:right w:val="none" w:sz="0" w:space="0" w:color="auto"/>
          </w:divBdr>
        </w:div>
        <w:div w:id="610743120">
          <w:marLeft w:val="0"/>
          <w:marRight w:val="0"/>
          <w:marTop w:val="0"/>
          <w:marBottom w:val="0"/>
          <w:divBdr>
            <w:top w:val="none" w:sz="0" w:space="0" w:color="auto"/>
            <w:left w:val="none" w:sz="0" w:space="0" w:color="auto"/>
            <w:bottom w:val="none" w:sz="0" w:space="0" w:color="auto"/>
            <w:right w:val="none" w:sz="0" w:space="0" w:color="auto"/>
          </w:divBdr>
        </w:div>
        <w:div w:id="370571154">
          <w:marLeft w:val="0"/>
          <w:marRight w:val="0"/>
          <w:marTop w:val="0"/>
          <w:marBottom w:val="0"/>
          <w:divBdr>
            <w:top w:val="none" w:sz="0" w:space="0" w:color="auto"/>
            <w:left w:val="none" w:sz="0" w:space="0" w:color="auto"/>
            <w:bottom w:val="none" w:sz="0" w:space="0" w:color="auto"/>
            <w:right w:val="none" w:sz="0" w:space="0" w:color="auto"/>
          </w:divBdr>
        </w:div>
        <w:div w:id="959266375">
          <w:marLeft w:val="0"/>
          <w:marRight w:val="0"/>
          <w:marTop w:val="0"/>
          <w:marBottom w:val="0"/>
          <w:divBdr>
            <w:top w:val="none" w:sz="0" w:space="0" w:color="auto"/>
            <w:left w:val="none" w:sz="0" w:space="0" w:color="auto"/>
            <w:bottom w:val="none" w:sz="0" w:space="0" w:color="auto"/>
            <w:right w:val="none" w:sz="0" w:space="0" w:color="auto"/>
          </w:divBdr>
        </w:div>
        <w:div w:id="1172718065">
          <w:marLeft w:val="0"/>
          <w:marRight w:val="0"/>
          <w:marTop w:val="0"/>
          <w:marBottom w:val="0"/>
          <w:divBdr>
            <w:top w:val="none" w:sz="0" w:space="0" w:color="auto"/>
            <w:left w:val="none" w:sz="0" w:space="0" w:color="auto"/>
            <w:bottom w:val="none" w:sz="0" w:space="0" w:color="auto"/>
            <w:right w:val="none" w:sz="0" w:space="0" w:color="auto"/>
          </w:divBdr>
        </w:div>
        <w:div w:id="1181504450">
          <w:marLeft w:val="0"/>
          <w:marRight w:val="0"/>
          <w:marTop w:val="0"/>
          <w:marBottom w:val="0"/>
          <w:divBdr>
            <w:top w:val="none" w:sz="0" w:space="0" w:color="auto"/>
            <w:left w:val="none" w:sz="0" w:space="0" w:color="auto"/>
            <w:bottom w:val="none" w:sz="0" w:space="0" w:color="auto"/>
            <w:right w:val="none" w:sz="0" w:space="0" w:color="auto"/>
          </w:divBdr>
        </w:div>
        <w:div w:id="1237670951">
          <w:marLeft w:val="0"/>
          <w:marRight w:val="0"/>
          <w:marTop w:val="0"/>
          <w:marBottom w:val="0"/>
          <w:divBdr>
            <w:top w:val="none" w:sz="0" w:space="0" w:color="auto"/>
            <w:left w:val="none" w:sz="0" w:space="0" w:color="auto"/>
            <w:bottom w:val="none" w:sz="0" w:space="0" w:color="auto"/>
            <w:right w:val="none" w:sz="0" w:space="0" w:color="auto"/>
          </w:divBdr>
        </w:div>
        <w:div w:id="1871216569">
          <w:marLeft w:val="0"/>
          <w:marRight w:val="0"/>
          <w:marTop w:val="0"/>
          <w:marBottom w:val="0"/>
          <w:divBdr>
            <w:top w:val="none" w:sz="0" w:space="0" w:color="auto"/>
            <w:left w:val="none" w:sz="0" w:space="0" w:color="auto"/>
            <w:bottom w:val="none" w:sz="0" w:space="0" w:color="auto"/>
            <w:right w:val="none" w:sz="0" w:space="0" w:color="auto"/>
          </w:divBdr>
        </w:div>
        <w:div w:id="52776447">
          <w:marLeft w:val="0"/>
          <w:marRight w:val="0"/>
          <w:marTop w:val="0"/>
          <w:marBottom w:val="0"/>
          <w:divBdr>
            <w:top w:val="none" w:sz="0" w:space="0" w:color="auto"/>
            <w:left w:val="none" w:sz="0" w:space="0" w:color="auto"/>
            <w:bottom w:val="none" w:sz="0" w:space="0" w:color="auto"/>
            <w:right w:val="none" w:sz="0" w:space="0" w:color="auto"/>
          </w:divBdr>
        </w:div>
        <w:div w:id="1199512398">
          <w:marLeft w:val="0"/>
          <w:marRight w:val="0"/>
          <w:marTop w:val="0"/>
          <w:marBottom w:val="0"/>
          <w:divBdr>
            <w:top w:val="none" w:sz="0" w:space="0" w:color="auto"/>
            <w:left w:val="none" w:sz="0" w:space="0" w:color="auto"/>
            <w:bottom w:val="none" w:sz="0" w:space="0" w:color="auto"/>
            <w:right w:val="none" w:sz="0" w:space="0" w:color="auto"/>
          </w:divBdr>
        </w:div>
        <w:div w:id="562377545">
          <w:marLeft w:val="0"/>
          <w:marRight w:val="0"/>
          <w:marTop w:val="0"/>
          <w:marBottom w:val="0"/>
          <w:divBdr>
            <w:top w:val="none" w:sz="0" w:space="0" w:color="auto"/>
            <w:left w:val="none" w:sz="0" w:space="0" w:color="auto"/>
            <w:bottom w:val="none" w:sz="0" w:space="0" w:color="auto"/>
            <w:right w:val="none" w:sz="0" w:space="0" w:color="auto"/>
          </w:divBdr>
        </w:div>
        <w:div w:id="423845752">
          <w:marLeft w:val="0"/>
          <w:marRight w:val="0"/>
          <w:marTop w:val="0"/>
          <w:marBottom w:val="0"/>
          <w:divBdr>
            <w:top w:val="none" w:sz="0" w:space="0" w:color="auto"/>
            <w:left w:val="none" w:sz="0" w:space="0" w:color="auto"/>
            <w:bottom w:val="none" w:sz="0" w:space="0" w:color="auto"/>
            <w:right w:val="none" w:sz="0" w:space="0" w:color="auto"/>
          </w:divBdr>
        </w:div>
        <w:div w:id="632753542">
          <w:marLeft w:val="0"/>
          <w:marRight w:val="0"/>
          <w:marTop w:val="0"/>
          <w:marBottom w:val="0"/>
          <w:divBdr>
            <w:top w:val="none" w:sz="0" w:space="0" w:color="auto"/>
            <w:left w:val="none" w:sz="0" w:space="0" w:color="auto"/>
            <w:bottom w:val="none" w:sz="0" w:space="0" w:color="auto"/>
            <w:right w:val="none" w:sz="0" w:space="0" w:color="auto"/>
          </w:divBdr>
        </w:div>
        <w:div w:id="1816797417">
          <w:marLeft w:val="0"/>
          <w:marRight w:val="0"/>
          <w:marTop w:val="0"/>
          <w:marBottom w:val="0"/>
          <w:divBdr>
            <w:top w:val="none" w:sz="0" w:space="0" w:color="auto"/>
            <w:left w:val="none" w:sz="0" w:space="0" w:color="auto"/>
            <w:bottom w:val="none" w:sz="0" w:space="0" w:color="auto"/>
            <w:right w:val="none" w:sz="0" w:space="0" w:color="auto"/>
          </w:divBdr>
        </w:div>
        <w:div w:id="270551221">
          <w:marLeft w:val="0"/>
          <w:marRight w:val="0"/>
          <w:marTop w:val="0"/>
          <w:marBottom w:val="0"/>
          <w:divBdr>
            <w:top w:val="none" w:sz="0" w:space="0" w:color="auto"/>
            <w:left w:val="none" w:sz="0" w:space="0" w:color="auto"/>
            <w:bottom w:val="none" w:sz="0" w:space="0" w:color="auto"/>
            <w:right w:val="none" w:sz="0" w:space="0" w:color="auto"/>
          </w:divBdr>
        </w:div>
        <w:div w:id="1495299175">
          <w:marLeft w:val="0"/>
          <w:marRight w:val="0"/>
          <w:marTop w:val="0"/>
          <w:marBottom w:val="0"/>
          <w:divBdr>
            <w:top w:val="none" w:sz="0" w:space="0" w:color="auto"/>
            <w:left w:val="none" w:sz="0" w:space="0" w:color="auto"/>
            <w:bottom w:val="none" w:sz="0" w:space="0" w:color="auto"/>
            <w:right w:val="none" w:sz="0" w:space="0" w:color="auto"/>
          </w:divBdr>
        </w:div>
        <w:div w:id="1311859210">
          <w:marLeft w:val="0"/>
          <w:marRight w:val="0"/>
          <w:marTop w:val="0"/>
          <w:marBottom w:val="0"/>
          <w:divBdr>
            <w:top w:val="none" w:sz="0" w:space="0" w:color="auto"/>
            <w:left w:val="none" w:sz="0" w:space="0" w:color="auto"/>
            <w:bottom w:val="none" w:sz="0" w:space="0" w:color="auto"/>
            <w:right w:val="none" w:sz="0" w:space="0" w:color="auto"/>
          </w:divBdr>
        </w:div>
        <w:div w:id="994531322">
          <w:marLeft w:val="0"/>
          <w:marRight w:val="0"/>
          <w:marTop w:val="0"/>
          <w:marBottom w:val="0"/>
          <w:divBdr>
            <w:top w:val="none" w:sz="0" w:space="0" w:color="auto"/>
            <w:left w:val="none" w:sz="0" w:space="0" w:color="auto"/>
            <w:bottom w:val="none" w:sz="0" w:space="0" w:color="auto"/>
            <w:right w:val="none" w:sz="0" w:space="0" w:color="auto"/>
          </w:divBdr>
        </w:div>
        <w:div w:id="664092960">
          <w:marLeft w:val="0"/>
          <w:marRight w:val="0"/>
          <w:marTop w:val="0"/>
          <w:marBottom w:val="0"/>
          <w:divBdr>
            <w:top w:val="none" w:sz="0" w:space="0" w:color="auto"/>
            <w:left w:val="none" w:sz="0" w:space="0" w:color="auto"/>
            <w:bottom w:val="none" w:sz="0" w:space="0" w:color="auto"/>
            <w:right w:val="none" w:sz="0" w:space="0" w:color="auto"/>
          </w:divBdr>
        </w:div>
      </w:divsChild>
    </w:div>
    <w:div w:id="370955904">
      <w:bodyDiv w:val="1"/>
      <w:marLeft w:val="0"/>
      <w:marRight w:val="0"/>
      <w:marTop w:val="0"/>
      <w:marBottom w:val="0"/>
      <w:divBdr>
        <w:top w:val="none" w:sz="0" w:space="0" w:color="auto"/>
        <w:left w:val="none" w:sz="0" w:space="0" w:color="auto"/>
        <w:bottom w:val="none" w:sz="0" w:space="0" w:color="auto"/>
        <w:right w:val="none" w:sz="0" w:space="0" w:color="auto"/>
      </w:divBdr>
      <w:divsChild>
        <w:div w:id="46683946">
          <w:marLeft w:val="0"/>
          <w:marRight w:val="0"/>
          <w:marTop w:val="0"/>
          <w:marBottom w:val="0"/>
          <w:divBdr>
            <w:top w:val="none" w:sz="0" w:space="0" w:color="auto"/>
            <w:left w:val="none" w:sz="0" w:space="0" w:color="auto"/>
            <w:bottom w:val="none" w:sz="0" w:space="0" w:color="auto"/>
            <w:right w:val="none" w:sz="0" w:space="0" w:color="auto"/>
          </w:divBdr>
        </w:div>
        <w:div w:id="86390773">
          <w:marLeft w:val="0"/>
          <w:marRight w:val="0"/>
          <w:marTop w:val="0"/>
          <w:marBottom w:val="0"/>
          <w:divBdr>
            <w:top w:val="none" w:sz="0" w:space="0" w:color="auto"/>
            <w:left w:val="none" w:sz="0" w:space="0" w:color="auto"/>
            <w:bottom w:val="none" w:sz="0" w:space="0" w:color="auto"/>
            <w:right w:val="none" w:sz="0" w:space="0" w:color="auto"/>
          </w:divBdr>
        </w:div>
        <w:div w:id="1212304522">
          <w:marLeft w:val="0"/>
          <w:marRight w:val="0"/>
          <w:marTop w:val="0"/>
          <w:marBottom w:val="0"/>
          <w:divBdr>
            <w:top w:val="none" w:sz="0" w:space="0" w:color="auto"/>
            <w:left w:val="none" w:sz="0" w:space="0" w:color="auto"/>
            <w:bottom w:val="none" w:sz="0" w:space="0" w:color="auto"/>
            <w:right w:val="none" w:sz="0" w:space="0" w:color="auto"/>
          </w:divBdr>
        </w:div>
        <w:div w:id="1905022382">
          <w:marLeft w:val="0"/>
          <w:marRight w:val="0"/>
          <w:marTop w:val="0"/>
          <w:marBottom w:val="0"/>
          <w:divBdr>
            <w:top w:val="none" w:sz="0" w:space="0" w:color="auto"/>
            <w:left w:val="none" w:sz="0" w:space="0" w:color="auto"/>
            <w:bottom w:val="none" w:sz="0" w:space="0" w:color="auto"/>
            <w:right w:val="none" w:sz="0" w:space="0" w:color="auto"/>
          </w:divBdr>
        </w:div>
      </w:divsChild>
    </w:div>
    <w:div w:id="719209452">
      <w:bodyDiv w:val="1"/>
      <w:marLeft w:val="0"/>
      <w:marRight w:val="0"/>
      <w:marTop w:val="0"/>
      <w:marBottom w:val="0"/>
      <w:divBdr>
        <w:top w:val="none" w:sz="0" w:space="0" w:color="auto"/>
        <w:left w:val="none" w:sz="0" w:space="0" w:color="auto"/>
        <w:bottom w:val="none" w:sz="0" w:space="0" w:color="auto"/>
        <w:right w:val="none" w:sz="0" w:space="0" w:color="auto"/>
      </w:divBdr>
      <w:divsChild>
        <w:div w:id="1017774519">
          <w:marLeft w:val="0"/>
          <w:marRight w:val="0"/>
          <w:marTop w:val="0"/>
          <w:marBottom w:val="0"/>
          <w:divBdr>
            <w:top w:val="none" w:sz="0" w:space="0" w:color="auto"/>
            <w:left w:val="none" w:sz="0" w:space="0" w:color="auto"/>
            <w:bottom w:val="none" w:sz="0" w:space="0" w:color="auto"/>
            <w:right w:val="none" w:sz="0" w:space="0" w:color="auto"/>
          </w:divBdr>
        </w:div>
        <w:div w:id="1549074493">
          <w:marLeft w:val="0"/>
          <w:marRight w:val="0"/>
          <w:marTop w:val="0"/>
          <w:marBottom w:val="0"/>
          <w:divBdr>
            <w:top w:val="none" w:sz="0" w:space="0" w:color="auto"/>
            <w:left w:val="none" w:sz="0" w:space="0" w:color="auto"/>
            <w:bottom w:val="none" w:sz="0" w:space="0" w:color="auto"/>
            <w:right w:val="none" w:sz="0" w:space="0" w:color="auto"/>
          </w:divBdr>
        </w:div>
        <w:div w:id="586690730">
          <w:marLeft w:val="0"/>
          <w:marRight w:val="0"/>
          <w:marTop w:val="0"/>
          <w:marBottom w:val="0"/>
          <w:divBdr>
            <w:top w:val="none" w:sz="0" w:space="0" w:color="auto"/>
            <w:left w:val="none" w:sz="0" w:space="0" w:color="auto"/>
            <w:bottom w:val="none" w:sz="0" w:space="0" w:color="auto"/>
            <w:right w:val="none" w:sz="0" w:space="0" w:color="auto"/>
          </w:divBdr>
        </w:div>
        <w:div w:id="2000185369">
          <w:marLeft w:val="0"/>
          <w:marRight w:val="0"/>
          <w:marTop w:val="0"/>
          <w:marBottom w:val="0"/>
          <w:divBdr>
            <w:top w:val="none" w:sz="0" w:space="0" w:color="auto"/>
            <w:left w:val="none" w:sz="0" w:space="0" w:color="auto"/>
            <w:bottom w:val="none" w:sz="0" w:space="0" w:color="auto"/>
            <w:right w:val="none" w:sz="0" w:space="0" w:color="auto"/>
          </w:divBdr>
        </w:div>
        <w:div w:id="520776546">
          <w:marLeft w:val="0"/>
          <w:marRight w:val="0"/>
          <w:marTop w:val="0"/>
          <w:marBottom w:val="0"/>
          <w:divBdr>
            <w:top w:val="none" w:sz="0" w:space="0" w:color="auto"/>
            <w:left w:val="none" w:sz="0" w:space="0" w:color="auto"/>
            <w:bottom w:val="none" w:sz="0" w:space="0" w:color="auto"/>
            <w:right w:val="none" w:sz="0" w:space="0" w:color="auto"/>
          </w:divBdr>
        </w:div>
        <w:div w:id="849877274">
          <w:marLeft w:val="0"/>
          <w:marRight w:val="0"/>
          <w:marTop w:val="0"/>
          <w:marBottom w:val="0"/>
          <w:divBdr>
            <w:top w:val="none" w:sz="0" w:space="0" w:color="auto"/>
            <w:left w:val="none" w:sz="0" w:space="0" w:color="auto"/>
            <w:bottom w:val="none" w:sz="0" w:space="0" w:color="auto"/>
            <w:right w:val="none" w:sz="0" w:space="0" w:color="auto"/>
          </w:divBdr>
        </w:div>
        <w:div w:id="2146728308">
          <w:marLeft w:val="0"/>
          <w:marRight w:val="0"/>
          <w:marTop w:val="0"/>
          <w:marBottom w:val="0"/>
          <w:divBdr>
            <w:top w:val="none" w:sz="0" w:space="0" w:color="auto"/>
            <w:left w:val="none" w:sz="0" w:space="0" w:color="auto"/>
            <w:bottom w:val="none" w:sz="0" w:space="0" w:color="auto"/>
            <w:right w:val="none" w:sz="0" w:space="0" w:color="auto"/>
          </w:divBdr>
        </w:div>
        <w:div w:id="204753526">
          <w:marLeft w:val="0"/>
          <w:marRight w:val="0"/>
          <w:marTop w:val="0"/>
          <w:marBottom w:val="0"/>
          <w:divBdr>
            <w:top w:val="none" w:sz="0" w:space="0" w:color="auto"/>
            <w:left w:val="none" w:sz="0" w:space="0" w:color="auto"/>
            <w:bottom w:val="none" w:sz="0" w:space="0" w:color="auto"/>
            <w:right w:val="none" w:sz="0" w:space="0" w:color="auto"/>
          </w:divBdr>
        </w:div>
        <w:div w:id="1108089306">
          <w:marLeft w:val="0"/>
          <w:marRight w:val="0"/>
          <w:marTop w:val="0"/>
          <w:marBottom w:val="0"/>
          <w:divBdr>
            <w:top w:val="none" w:sz="0" w:space="0" w:color="auto"/>
            <w:left w:val="none" w:sz="0" w:space="0" w:color="auto"/>
            <w:bottom w:val="none" w:sz="0" w:space="0" w:color="auto"/>
            <w:right w:val="none" w:sz="0" w:space="0" w:color="auto"/>
          </w:divBdr>
        </w:div>
        <w:div w:id="1649898463">
          <w:marLeft w:val="0"/>
          <w:marRight w:val="0"/>
          <w:marTop w:val="0"/>
          <w:marBottom w:val="0"/>
          <w:divBdr>
            <w:top w:val="none" w:sz="0" w:space="0" w:color="auto"/>
            <w:left w:val="none" w:sz="0" w:space="0" w:color="auto"/>
            <w:bottom w:val="none" w:sz="0" w:space="0" w:color="auto"/>
            <w:right w:val="none" w:sz="0" w:space="0" w:color="auto"/>
          </w:divBdr>
        </w:div>
        <w:div w:id="1573543480">
          <w:marLeft w:val="0"/>
          <w:marRight w:val="0"/>
          <w:marTop w:val="0"/>
          <w:marBottom w:val="0"/>
          <w:divBdr>
            <w:top w:val="none" w:sz="0" w:space="0" w:color="auto"/>
            <w:left w:val="none" w:sz="0" w:space="0" w:color="auto"/>
            <w:bottom w:val="none" w:sz="0" w:space="0" w:color="auto"/>
            <w:right w:val="none" w:sz="0" w:space="0" w:color="auto"/>
          </w:divBdr>
        </w:div>
        <w:div w:id="563685504">
          <w:marLeft w:val="0"/>
          <w:marRight w:val="0"/>
          <w:marTop w:val="0"/>
          <w:marBottom w:val="0"/>
          <w:divBdr>
            <w:top w:val="none" w:sz="0" w:space="0" w:color="auto"/>
            <w:left w:val="none" w:sz="0" w:space="0" w:color="auto"/>
            <w:bottom w:val="none" w:sz="0" w:space="0" w:color="auto"/>
            <w:right w:val="none" w:sz="0" w:space="0" w:color="auto"/>
          </w:divBdr>
        </w:div>
        <w:div w:id="1263028004">
          <w:marLeft w:val="0"/>
          <w:marRight w:val="0"/>
          <w:marTop w:val="0"/>
          <w:marBottom w:val="0"/>
          <w:divBdr>
            <w:top w:val="none" w:sz="0" w:space="0" w:color="auto"/>
            <w:left w:val="none" w:sz="0" w:space="0" w:color="auto"/>
            <w:bottom w:val="none" w:sz="0" w:space="0" w:color="auto"/>
            <w:right w:val="none" w:sz="0" w:space="0" w:color="auto"/>
          </w:divBdr>
        </w:div>
        <w:div w:id="1349672719">
          <w:marLeft w:val="0"/>
          <w:marRight w:val="0"/>
          <w:marTop w:val="0"/>
          <w:marBottom w:val="0"/>
          <w:divBdr>
            <w:top w:val="none" w:sz="0" w:space="0" w:color="auto"/>
            <w:left w:val="none" w:sz="0" w:space="0" w:color="auto"/>
            <w:bottom w:val="none" w:sz="0" w:space="0" w:color="auto"/>
            <w:right w:val="none" w:sz="0" w:space="0" w:color="auto"/>
          </w:divBdr>
        </w:div>
        <w:div w:id="1428228758">
          <w:marLeft w:val="0"/>
          <w:marRight w:val="0"/>
          <w:marTop w:val="0"/>
          <w:marBottom w:val="0"/>
          <w:divBdr>
            <w:top w:val="none" w:sz="0" w:space="0" w:color="auto"/>
            <w:left w:val="none" w:sz="0" w:space="0" w:color="auto"/>
            <w:bottom w:val="none" w:sz="0" w:space="0" w:color="auto"/>
            <w:right w:val="none" w:sz="0" w:space="0" w:color="auto"/>
          </w:divBdr>
        </w:div>
        <w:div w:id="617487500">
          <w:marLeft w:val="0"/>
          <w:marRight w:val="0"/>
          <w:marTop w:val="0"/>
          <w:marBottom w:val="0"/>
          <w:divBdr>
            <w:top w:val="none" w:sz="0" w:space="0" w:color="auto"/>
            <w:left w:val="none" w:sz="0" w:space="0" w:color="auto"/>
            <w:bottom w:val="none" w:sz="0" w:space="0" w:color="auto"/>
            <w:right w:val="none" w:sz="0" w:space="0" w:color="auto"/>
          </w:divBdr>
        </w:div>
        <w:div w:id="898439775">
          <w:marLeft w:val="0"/>
          <w:marRight w:val="0"/>
          <w:marTop w:val="0"/>
          <w:marBottom w:val="0"/>
          <w:divBdr>
            <w:top w:val="none" w:sz="0" w:space="0" w:color="auto"/>
            <w:left w:val="none" w:sz="0" w:space="0" w:color="auto"/>
            <w:bottom w:val="none" w:sz="0" w:space="0" w:color="auto"/>
            <w:right w:val="none" w:sz="0" w:space="0" w:color="auto"/>
          </w:divBdr>
        </w:div>
        <w:div w:id="737289360">
          <w:marLeft w:val="0"/>
          <w:marRight w:val="0"/>
          <w:marTop w:val="0"/>
          <w:marBottom w:val="0"/>
          <w:divBdr>
            <w:top w:val="none" w:sz="0" w:space="0" w:color="auto"/>
            <w:left w:val="none" w:sz="0" w:space="0" w:color="auto"/>
            <w:bottom w:val="none" w:sz="0" w:space="0" w:color="auto"/>
            <w:right w:val="none" w:sz="0" w:space="0" w:color="auto"/>
          </w:divBdr>
        </w:div>
        <w:div w:id="1128740045">
          <w:marLeft w:val="0"/>
          <w:marRight w:val="0"/>
          <w:marTop w:val="0"/>
          <w:marBottom w:val="0"/>
          <w:divBdr>
            <w:top w:val="none" w:sz="0" w:space="0" w:color="auto"/>
            <w:left w:val="none" w:sz="0" w:space="0" w:color="auto"/>
            <w:bottom w:val="none" w:sz="0" w:space="0" w:color="auto"/>
            <w:right w:val="none" w:sz="0" w:space="0" w:color="auto"/>
          </w:divBdr>
        </w:div>
        <w:div w:id="652871522">
          <w:marLeft w:val="0"/>
          <w:marRight w:val="0"/>
          <w:marTop w:val="0"/>
          <w:marBottom w:val="0"/>
          <w:divBdr>
            <w:top w:val="none" w:sz="0" w:space="0" w:color="auto"/>
            <w:left w:val="none" w:sz="0" w:space="0" w:color="auto"/>
            <w:bottom w:val="none" w:sz="0" w:space="0" w:color="auto"/>
            <w:right w:val="none" w:sz="0" w:space="0" w:color="auto"/>
          </w:divBdr>
        </w:div>
        <w:div w:id="838813892">
          <w:marLeft w:val="0"/>
          <w:marRight w:val="0"/>
          <w:marTop w:val="0"/>
          <w:marBottom w:val="0"/>
          <w:divBdr>
            <w:top w:val="none" w:sz="0" w:space="0" w:color="auto"/>
            <w:left w:val="none" w:sz="0" w:space="0" w:color="auto"/>
            <w:bottom w:val="none" w:sz="0" w:space="0" w:color="auto"/>
            <w:right w:val="none" w:sz="0" w:space="0" w:color="auto"/>
          </w:divBdr>
        </w:div>
        <w:div w:id="883492540">
          <w:marLeft w:val="0"/>
          <w:marRight w:val="0"/>
          <w:marTop w:val="0"/>
          <w:marBottom w:val="0"/>
          <w:divBdr>
            <w:top w:val="none" w:sz="0" w:space="0" w:color="auto"/>
            <w:left w:val="none" w:sz="0" w:space="0" w:color="auto"/>
            <w:bottom w:val="none" w:sz="0" w:space="0" w:color="auto"/>
            <w:right w:val="none" w:sz="0" w:space="0" w:color="auto"/>
          </w:divBdr>
        </w:div>
        <w:div w:id="1965767580">
          <w:marLeft w:val="0"/>
          <w:marRight w:val="0"/>
          <w:marTop w:val="0"/>
          <w:marBottom w:val="0"/>
          <w:divBdr>
            <w:top w:val="none" w:sz="0" w:space="0" w:color="auto"/>
            <w:left w:val="none" w:sz="0" w:space="0" w:color="auto"/>
            <w:bottom w:val="none" w:sz="0" w:space="0" w:color="auto"/>
            <w:right w:val="none" w:sz="0" w:space="0" w:color="auto"/>
          </w:divBdr>
        </w:div>
        <w:div w:id="1994337145">
          <w:marLeft w:val="0"/>
          <w:marRight w:val="0"/>
          <w:marTop w:val="0"/>
          <w:marBottom w:val="0"/>
          <w:divBdr>
            <w:top w:val="none" w:sz="0" w:space="0" w:color="auto"/>
            <w:left w:val="none" w:sz="0" w:space="0" w:color="auto"/>
            <w:bottom w:val="none" w:sz="0" w:space="0" w:color="auto"/>
            <w:right w:val="none" w:sz="0" w:space="0" w:color="auto"/>
          </w:divBdr>
        </w:div>
        <w:div w:id="1256981625">
          <w:marLeft w:val="0"/>
          <w:marRight w:val="0"/>
          <w:marTop w:val="0"/>
          <w:marBottom w:val="0"/>
          <w:divBdr>
            <w:top w:val="none" w:sz="0" w:space="0" w:color="auto"/>
            <w:left w:val="none" w:sz="0" w:space="0" w:color="auto"/>
            <w:bottom w:val="none" w:sz="0" w:space="0" w:color="auto"/>
            <w:right w:val="none" w:sz="0" w:space="0" w:color="auto"/>
          </w:divBdr>
        </w:div>
        <w:div w:id="655450152">
          <w:marLeft w:val="0"/>
          <w:marRight w:val="0"/>
          <w:marTop w:val="0"/>
          <w:marBottom w:val="0"/>
          <w:divBdr>
            <w:top w:val="none" w:sz="0" w:space="0" w:color="auto"/>
            <w:left w:val="none" w:sz="0" w:space="0" w:color="auto"/>
            <w:bottom w:val="none" w:sz="0" w:space="0" w:color="auto"/>
            <w:right w:val="none" w:sz="0" w:space="0" w:color="auto"/>
          </w:divBdr>
        </w:div>
        <w:div w:id="1971670607">
          <w:marLeft w:val="0"/>
          <w:marRight w:val="0"/>
          <w:marTop w:val="0"/>
          <w:marBottom w:val="0"/>
          <w:divBdr>
            <w:top w:val="none" w:sz="0" w:space="0" w:color="auto"/>
            <w:left w:val="none" w:sz="0" w:space="0" w:color="auto"/>
            <w:bottom w:val="none" w:sz="0" w:space="0" w:color="auto"/>
            <w:right w:val="none" w:sz="0" w:space="0" w:color="auto"/>
          </w:divBdr>
        </w:div>
        <w:div w:id="1584217166">
          <w:marLeft w:val="0"/>
          <w:marRight w:val="0"/>
          <w:marTop w:val="0"/>
          <w:marBottom w:val="0"/>
          <w:divBdr>
            <w:top w:val="none" w:sz="0" w:space="0" w:color="auto"/>
            <w:left w:val="none" w:sz="0" w:space="0" w:color="auto"/>
            <w:bottom w:val="none" w:sz="0" w:space="0" w:color="auto"/>
            <w:right w:val="none" w:sz="0" w:space="0" w:color="auto"/>
          </w:divBdr>
        </w:div>
        <w:div w:id="402534688">
          <w:marLeft w:val="0"/>
          <w:marRight w:val="0"/>
          <w:marTop w:val="0"/>
          <w:marBottom w:val="0"/>
          <w:divBdr>
            <w:top w:val="none" w:sz="0" w:space="0" w:color="auto"/>
            <w:left w:val="none" w:sz="0" w:space="0" w:color="auto"/>
            <w:bottom w:val="none" w:sz="0" w:space="0" w:color="auto"/>
            <w:right w:val="none" w:sz="0" w:space="0" w:color="auto"/>
          </w:divBdr>
        </w:div>
        <w:div w:id="485976233">
          <w:marLeft w:val="0"/>
          <w:marRight w:val="0"/>
          <w:marTop w:val="0"/>
          <w:marBottom w:val="0"/>
          <w:divBdr>
            <w:top w:val="none" w:sz="0" w:space="0" w:color="auto"/>
            <w:left w:val="none" w:sz="0" w:space="0" w:color="auto"/>
            <w:bottom w:val="none" w:sz="0" w:space="0" w:color="auto"/>
            <w:right w:val="none" w:sz="0" w:space="0" w:color="auto"/>
          </w:divBdr>
        </w:div>
        <w:div w:id="1045563247">
          <w:marLeft w:val="0"/>
          <w:marRight w:val="0"/>
          <w:marTop w:val="0"/>
          <w:marBottom w:val="0"/>
          <w:divBdr>
            <w:top w:val="none" w:sz="0" w:space="0" w:color="auto"/>
            <w:left w:val="none" w:sz="0" w:space="0" w:color="auto"/>
            <w:bottom w:val="none" w:sz="0" w:space="0" w:color="auto"/>
            <w:right w:val="none" w:sz="0" w:space="0" w:color="auto"/>
          </w:divBdr>
        </w:div>
        <w:div w:id="873076315">
          <w:marLeft w:val="0"/>
          <w:marRight w:val="0"/>
          <w:marTop w:val="0"/>
          <w:marBottom w:val="0"/>
          <w:divBdr>
            <w:top w:val="none" w:sz="0" w:space="0" w:color="auto"/>
            <w:left w:val="none" w:sz="0" w:space="0" w:color="auto"/>
            <w:bottom w:val="none" w:sz="0" w:space="0" w:color="auto"/>
            <w:right w:val="none" w:sz="0" w:space="0" w:color="auto"/>
          </w:divBdr>
        </w:div>
        <w:div w:id="737825951">
          <w:marLeft w:val="0"/>
          <w:marRight w:val="0"/>
          <w:marTop w:val="0"/>
          <w:marBottom w:val="0"/>
          <w:divBdr>
            <w:top w:val="none" w:sz="0" w:space="0" w:color="auto"/>
            <w:left w:val="none" w:sz="0" w:space="0" w:color="auto"/>
            <w:bottom w:val="none" w:sz="0" w:space="0" w:color="auto"/>
            <w:right w:val="none" w:sz="0" w:space="0" w:color="auto"/>
          </w:divBdr>
        </w:div>
        <w:div w:id="174610260">
          <w:marLeft w:val="0"/>
          <w:marRight w:val="0"/>
          <w:marTop w:val="0"/>
          <w:marBottom w:val="0"/>
          <w:divBdr>
            <w:top w:val="none" w:sz="0" w:space="0" w:color="auto"/>
            <w:left w:val="none" w:sz="0" w:space="0" w:color="auto"/>
            <w:bottom w:val="none" w:sz="0" w:space="0" w:color="auto"/>
            <w:right w:val="none" w:sz="0" w:space="0" w:color="auto"/>
          </w:divBdr>
        </w:div>
        <w:div w:id="1541237752">
          <w:marLeft w:val="0"/>
          <w:marRight w:val="0"/>
          <w:marTop w:val="0"/>
          <w:marBottom w:val="0"/>
          <w:divBdr>
            <w:top w:val="none" w:sz="0" w:space="0" w:color="auto"/>
            <w:left w:val="none" w:sz="0" w:space="0" w:color="auto"/>
            <w:bottom w:val="none" w:sz="0" w:space="0" w:color="auto"/>
            <w:right w:val="none" w:sz="0" w:space="0" w:color="auto"/>
          </w:divBdr>
        </w:div>
        <w:div w:id="1096753262">
          <w:marLeft w:val="0"/>
          <w:marRight w:val="0"/>
          <w:marTop w:val="0"/>
          <w:marBottom w:val="0"/>
          <w:divBdr>
            <w:top w:val="none" w:sz="0" w:space="0" w:color="auto"/>
            <w:left w:val="none" w:sz="0" w:space="0" w:color="auto"/>
            <w:bottom w:val="none" w:sz="0" w:space="0" w:color="auto"/>
            <w:right w:val="none" w:sz="0" w:space="0" w:color="auto"/>
          </w:divBdr>
        </w:div>
        <w:div w:id="1078986935">
          <w:marLeft w:val="0"/>
          <w:marRight w:val="0"/>
          <w:marTop w:val="0"/>
          <w:marBottom w:val="0"/>
          <w:divBdr>
            <w:top w:val="none" w:sz="0" w:space="0" w:color="auto"/>
            <w:left w:val="none" w:sz="0" w:space="0" w:color="auto"/>
            <w:bottom w:val="none" w:sz="0" w:space="0" w:color="auto"/>
            <w:right w:val="none" w:sz="0" w:space="0" w:color="auto"/>
          </w:divBdr>
        </w:div>
        <w:div w:id="1521316399">
          <w:marLeft w:val="0"/>
          <w:marRight w:val="0"/>
          <w:marTop w:val="0"/>
          <w:marBottom w:val="0"/>
          <w:divBdr>
            <w:top w:val="none" w:sz="0" w:space="0" w:color="auto"/>
            <w:left w:val="none" w:sz="0" w:space="0" w:color="auto"/>
            <w:bottom w:val="none" w:sz="0" w:space="0" w:color="auto"/>
            <w:right w:val="none" w:sz="0" w:space="0" w:color="auto"/>
          </w:divBdr>
        </w:div>
        <w:div w:id="620956392">
          <w:marLeft w:val="0"/>
          <w:marRight w:val="0"/>
          <w:marTop w:val="0"/>
          <w:marBottom w:val="0"/>
          <w:divBdr>
            <w:top w:val="none" w:sz="0" w:space="0" w:color="auto"/>
            <w:left w:val="none" w:sz="0" w:space="0" w:color="auto"/>
            <w:bottom w:val="none" w:sz="0" w:space="0" w:color="auto"/>
            <w:right w:val="none" w:sz="0" w:space="0" w:color="auto"/>
          </w:divBdr>
        </w:div>
        <w:div w:id="1727141694">
          <w:marLeft w:val="0"/>
          <w:marRight w:val="0"/>
          <w:marTop w:val="0"/>
          <w:marBottom w:val="0"/>
          <w:divBdr>
            <w:top w:val="none" w:sz="0" w:space="0" w:color="auto"/>
            <w:left w:val="none" w:sz="0" w:space="0" w:color="auto"/>
            <w:bottom w:val="none" w:sz="0" w:space="0" w:color="auto"/>
            <w:right w:val="none" w:sz="0" w:space="0" w:color="auto"/>
          </w:divBdr>
        </w:div>
      </w:divsChild>
    </w:div>
    <w:div w:id="961959096">
      <w:bodyDiv w:val="1"/>
      <w:marLeft w:val="0"/>
      <w:marRight w:val="0"/>
      <w:marTop w:val="0"/>
      <w:marBottom w:val="0"/>
      <w:divBdr>
        <w:top w:val="none" w:sz="0" w:space="0" w:color="auto"/>
        <w:left w:val="none" w:sz="0" w:space="0" w:color="auto"/>
        <w:bottom w:val="none" w:sz="0" w:space="0" w:color="auto"/>
        <w:right w:val="none" w:sz="0" w:space="0" w:color="auto"/>
      </w:divBdr>
      <w:divsChild>
        <w:div w:id="1271089845">
          <w:marLeft w:val="0"/>
          <w:marRight w:val="0"/>
          <w:marTop w:val="0"/>
          <w:marBottom w:val="0"/>
          <w:divBdr>
            <w:top w:val="none" w:sz="0" w:space="0" w:color="auto"/>
            <w:left w:val="none" w:sz="0" w:space="0" w:color="auto"/>
            <w:bottom w:val="none" w:sz="0" w:space="0" w:color="auto"/>
            <w:right w:val="none" w:sz="0" w:space="0" w:color="auto"/>
          </w:divBdr>
        </w:div>
        <w:div w:id="580137081">
          <w:marLeft w:val="0"/>
          <w:marRight w:val="0"/>
          <w:marTop w:val="0"/>
          <w:marBottom w:val="0"/>
          <w:divBdr>
            <w:top w:val="none" w:sz="0" w:space="0" w:color="auto"/>
            <w:left w:val="none" w:sz="0" w:space="0" w:color="auto"/>
            <w:bottom w:val="none" w:sz="0" w:space="0" w:color="auto"/>
            <w:right w:val="none" w:sz="0" w:space="0" w:color="auto"/>
          </w:divBdr>
        </w:div>
        <w:div w:id="981815818">
          <w:marLeft w:val="0"/>
          <w:marRight w:val="0"/>
          <w:marTop w:val="0"/>
          <w:marBottom w:val="0"/>
          <w:divBdr>
            <w:top w:val="none" w:sz="0" w:space="0" w:color="auto"/>
            <w:left w:val="none" w:sz="0" w:space="0" w:color="auto"/>
            <w:bottom w:val="none" w:sz="0" w:space="0" w:color="auto"/>
            <w:right w:val="none" w:sz="0" w:space="0" w:color="auto"/>
          </w:divBdr>
        </w:div>
        <w:div w:id="1727953824">
          <w:marLeft w:val="0"/>
          <w:marRight w:val="0"/>
          <w:marTop w:val="0"/>
          <w:marBottom w:val="0"/>
          <w:divBdr>
            <w:top w:val="none" w:sz="0" w:space="0" w:color="auto"/>
            <w:left w:val="none" w:sz="0" w:space="0" w:color="auto"/>
            <w:bottom w:val="none" w:sz="0" w:space="0" w:color="auto"/>
            <w:right w:val="none" w:sz="0" w:space="0" w:color="auto"/>
          </w:divBdr>
        </w:div>
        <w:div w:id="1427967837">
          <w:marLeft w:val="0"/>
          <w:marRight w:val="0"/>
          <w:marTop w:val="0"/>
          <w:marBottom w:val="0"/>
          <w:divBdr>
            <w:top w:val="none" w:sz="0" w:space="0" w:color="auto"/>
            <w:left w:val="none" w:sz="0" w:space="0" w:color="auto"/>
            <w:bottom w:val="none" w:sz="0" w:space="0" w:color="auto"/>
            <w:right w:val="none" w:sz="0" w:space="0" w:color="auto"/>
          </w:divBdr>
        </w:div>
        <w:div w:id="1904101334">
          <w:marLeft w:val="0"/>
          <w:marRight w:val="0"/>
          <w:marTop w:val="0"/>
          <w:marBottom w:val="0"/>
          <w:divBdr>
            <w:top w:val="none" w:sz="0" w:space="0" w:color="auto"/>
            <w:left w:val="none" w:sz="0" w:space="0" w:color="auto"/>
            <w:bottom w:val="none" w:sz="0" w:space="0" w:color="auto"/>
            <w:right w:val="none" w:sz="0" w:space="0" w:color="auto"/>
          </w:divBdr>
        </w:div>
        <w:div w:id="2069646860">
          <w:marLeft w:val="0"/>
          <w:marRight w:val="0"/>
          <w:marTop w:val="0"/>
          <w:marBottom w:val="0"/>
          <w:divBdr>
            <w:top w:val="none" w:sz="0" w:space="0" w:color="auto"/>
            <w:left w:val="none" w:sz="0" w:space="0" w:color="auto"/>
            <w:bottom w:val="none" w:sz="0" w:space="0" w:color="auto"/>
            <w:right w:val="none" w:sz="0" w:space="0" w:color="auto"/>
          </w:divBdr>
        </w:div>
      </w:divsChild>
    </w:div>
    <w:div w:id="1820730268">
      <w:bodyDiv w:val="1"/>
      <w:marLeft w:val="0"/>
      <w:marRight w:val="0"/>
      <w:marTop w:val="0"/>
      <w:marBottom w:val="0"/>
      <w:divBdr>
        <w:top w:val="none" w:sz="0" w:space="0" w:color="auto"/>
        <w:left w:val="none" w:sz="0" w:space="0" w:color="auto"/>
        <w:bottom w:val="none" w:sz="0" w:space="0" w:color="auto"/>
        <w:right w:val="none" w:sz="0" w:space="0" w:color="auto"/>
      </w:divBdr>
      <w:divsChild>
        <w:div w:id="2030062834">
          <w:marLeft w:val="0"/>
          <w:marRight w:val="0"/>
          <w:marTop w:val="0"/>
          <w:marBottom w:val="0"/>
          <w:divBdr>
            <w:top w:val="none" w:sz="0" w:space="0" w:color="auto"/>
            <w:left w:val="none" w:sz="0" w:space="0" w:color="auto"/>
            <w:bottom w:val="none" w:sz="0" w:space="0" w:color="auto"/>
            <w:right w:val="none" w:sz="0" w:space="0" w:color="auto"/>
          </w:divBdr>
        </w:div>
        <w:div w:id="1845127785">
          <w:marLeft w:val="0"/>
          <w:marRight w:val="0"/>
          <w:marTop w:val="0"/>
          <w:marBottom w:val="0"/>
          <w:divBdr>
            <w:top w:val="none" w:sz="0" w:space="0" w:color="auto"/>
            <w:left w:val="none" w:sz="0" w:space="0" w:color="auto"/>
            <w:bottom w:val="none" w:sz="0" w:space="0" w:color="auto"/>
            <w:right w:val="none" w:sz="0" w:space="0" w:color="auto"/>
          </w:divBdr>
        </w:div>
        <w:div w:id="161775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8</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30727590@qq.com</dc:creator>
  <cp:keywords/>
  <dc:description/>
  <cp:lastModifiedBy>教体局公文员</cp:lastModifiedBy>
  <cp:revision>10</cp:revision>
  <dcterms:created xsi:type="dcterms:W3CDTF">2023-08-04T09:02:00Z</dcterms:created>
  <dcterms:modified xsi:type="dcterms:W3CDTF">2023-08-31T11:45:00Z</dcterms:modified>
</cp:coreProperties>
</file>