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黑体_GBK" w:eastAsia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黑体" w:eastAsia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黑体" w:eastAsia="方正黑体_GBK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合肥市初中音乐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优质课评选活动选手信息登记表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458"/>
        <w:gridCol w:w="2150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职 称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  <w:t>参评学科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教龄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 xml:space="preserve">职务/职称 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9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指导教师1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指导教师2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contextualSpacing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eastAsia="zh-CN"/>
              </w:rPr>
              <w:t>参评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课例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  <w:t>单元）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textAlignment w:val="auto"/>
              <w:rPr>
                <w:rFonts w:hint="eastAsia" w:ascii="方正仿宋_GBK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工作简历（100字以内）</w:t>
            </w:r>
          </w:p>
          <w:p>
            <w:pPr>
              <w:adjustRightInd w:val="0"/>
              <w:snapToGrid w:val="0"/>
              <w:spacing w:line="208" w:lineRule="auto"/>
              <w:ind w:firstLine="120" w:firstLineChars="50"/>
              <w:contextualSpacing/>
              <w:rPr>
                <w:rFonts w:ascii="方正仿宋_GBK" w:hAnsi="Tahoma" w:eastAsia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contextualSpacing/>
              <w:textAlignment w:val="auto"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课堂教学、教学论文、课题研究成果等发表、获奖情况（150字以内）</w:t>
            </w:r>
          </w:p>
          <w:p>
            <w:pPr>
              <w:adjustRightInd w:val="0"/>
              <w:snapToGrid w:val="0"/>
              <w:spacing w:line="208" w:lineRule="auto"/>
              <w:contextualSpacing/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8" w:lineRule="auto"/>
              <w:contextualSpacing/>
              <w:jc w:val="center"/>
              <w:rPr>
                <w:rFonts w:hint="default" w:ascii="方正仿宋_GBK" w:hAnsi="Tahoma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市（直管县）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教研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部门意见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textAlignment w:val="auto"/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contextualSpacing/>
              <w:jc w:val="right"/>
              <w:textAlignment w:val="auto"/>
              <w:rPr>
                <w:rFonts w:ascii="方正仿宋_GBK" w:hAnsi="Tahoma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（公章） 202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GU4ZTI1MGJkZjY4NDliODJlOTRlMGM0MDAxMTUifQ=="/>
  </w:docVars>
  <w:rsids>
    <w:rsidRoot w:val="5F987BC7"/>
    <w:rsid w:val="16C072FB"/>
    <w:rsid w:val="5F9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163</Characters>
  <Lines>0</Lines>
  <Paragraphs>0</Paragraphs>
  <TotalTime>1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2023-04-26T02:41:00Z</dcterms:created>
  <dc:creator>陈自洋</dc:creator>
  <cp:lastModifiedBy>扬</cp:lastModifiedBy>
  <dcterms:modified xsi:type="dcterms:W3CDTF">2023-05-29T02:45:40Z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38BDC0C88B724592B8C90CE884B8B010_12</vt:lpwstr>
  </property>
</Properties>
</file>