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rPr>
          <w:rFonts w:ascii="黑体" w:hAnsi="黑体" w:eastAsia="黑体"/>
        </w:rPr>
      </w:pPr>
      <w:r>
        <w:rPr>
          <w:rFonts w:ascii="仿宋_GB2312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3496945</wp:posOffset>
                </wp:positionH>
                <wp:positionV relativeFrom="paragraph">
                  <wp:posOffset>-8255</wp:posOffset>
                </wp:positionV>
                <wp:extent cx="2019300" cy="44767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640" w:firstLineChars="200"/>
                            </w:pPr>
                            <w:r>
                              <w:rPr>
                                <w:rFonts w:hint="eastAsia"/>
                              </w:rPr>
                              <w:t>签字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盖章</w:t>
                            </w:r>
                            <w:r>
                              <w:rPr>
                                <w:rFonts w:hint="eastAsia"/>
                              </w:rPr>
                              <w:t>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75.35pt;margin-top:-0.65pt;height:35.25pt;width:159pt;z-index:251659264;mso-width-relative:page;mso-height-relative:page;" fillcolor="#FFFFFF" filled="t" stroked="t" coordsize="21600,21600" o:gfxdata="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msijNkAAAAJAQAADwAAAAAAAAABACAAAAAi&#10;AAAAZHJzL2Rvd25yZXYueG1sUEsBAhQAFAAAAAgAh07iQL2AJyUJAgAANg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40" w:firstLineChars="200"/>
                      </w:pPr>
                      <w:r>
                        <w:rPr>
                          <w:rFonts w:hint="eastAsia"/>
                        </w:rPr>
                        <w:t>签字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盖章</w:t>
                      </w:r>
                      <w:r>
                        <w:rPr>
                          <w:rFonts w:hint="eastAsia"/>
                        </w:rPr>
                        <w:t>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</w:rPr>
        <w:t>附件</w:t>
      </w:r>
    </w:p>
    <w:p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80" w:lineRule="exact"/>
        <w:jc w:val="center"/>
        <w:rPr>
          <w:rFonts w:hint="default" w:ascii="方正小标宋简体" w:eastAsia="方正小标宋简体"/>
          <w:w w:val="97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w w:val="97"/>
          <w:sz w:val="44"/>
          <w:szCs w:val="44"/>
          <w:lang w:val="en-US" w:eastAsia="zh-CN"/>
        </w:rPr>
        <w:t>树牢“优质示范”旗  答好“卓越领航”题</w:t>
      </w:r>
    </w:p>
    <w:p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hAnsi="仿宋"/>
          <w:color w:val="FF0000"/>
          <w:sz w:val="28"/>
          <w:szCs w:val="28"/>
        </w:rPr>
        <w:t>（示例）（主标题居中，2号方正小标宋简体）</w:t>
      </w:r>
    </w:p>
    <w:p>
      <w:pPr>
        <w:spacing w:line="68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——***</w:t>
      </w:r>
      <w:r>
        <w:rPr>
          <w:rFonts w:hint="eastAsia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>学校全称，以公章为准</w:t>
      </w:r>
      <w:r>
        <w:rPr>
          <w:rFonts w:hint="eastAsia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年工作总结暨202</w:t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年工作思路</w:t>
      </w:r>
    </w:p>
    <w:p>
      <w:pPr>
        <w:spacing w:line="680" w:lineRule="exact"/>
        <w:jc w:val="center"/>
        <w:rPr>
          <w:rFonts w:ascii="仿宋_GB2312" w:hAnsi="仿宋"/>
          <w:color w:val="FF0000"/>
          <w:sz w:val="28"/>
          <w:szCs w:val="28"/>
        </w:rPr>
      </w:pPr>
      <w:r>
        <w:rPr>
          <w:rFonts w:hint="eastAsia" w:ascii="仿宋_GB2312" w:hAnsi="仿宋"/>
          <w:color w:val="FF0000"/>
          <w:sz w:val="28"/>
          <w:szCs w:val="28"/>
        </w:rPr>
        <w:t>（副标题居中，</w:t>
      </w:r>
      <w:r>
        <w:rPr>
          <w:rFonts w:hint="eastAsia" w:ascii="仿宋_GB2312"/>
          <w:color w:val="FF0000"/>
          <w:sz w:val="28"/>
          <w:szCs w:val="28"/>
        </w:rPr>
        <w:t>3号仿宋_GB2312字体</w:t>
      </w:r>
      <w:r>
        <w:rPr>
          <w:rFonts w:hint="eastAsia" w:ascii="仿宋_GB2312" w:hAnsi="仿宋"/>
          <w:color w:val="FF0000"/>
          <w:sz w:val="28"/>
          <w:szCs w:val="28"/>
        </w:rPr>
        <w:t>；在单位全称处盖章）</w:t>
      </w:r>
    </w:p>
    <w:p>
      <w:pPr>
        <w:spacing w:line="680" w:lineRule="exact"/>
        <w:jc w:val="center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_GB2312" w:cs="Times New Roman"/>
        </w:rPr>
        <w:t>（202</w:t>
      </w:r>
      <w:r>
        <w:rPr>
          <w:rFonts w:hint="default" w:ascii="Times New Roman" w:hAnsi="Times New Roman" w:eastAsia="楷体_GB2312" w:cs="Times New Roman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</w:rPr>
        <w:t>年</w:t>
      </w:r>
      <w:r>
        <w:rPr>
          <w:rFonts w:hint="eastAsia" w:eastAsia="楷体_GB2312" w:cs="Times New Roman"/>
          <w:lang w:val="en-US" w:eastAsia="zh-CN"/>
        </w:rPr>
        <w:t>12</w:t>
      </w:r>
      <w:r>
        <w:rPr>
          <w:rFonts w:hint="default" w:ascii="Times New Roman" w:hAnsi="Times New Roman" w:eastAsia="楷体_GB2312" w:cs="Times New Roman"/>
        </w:rPr>
        <w:t>月  日）</w:t>
      </w:r>
      <w:bookmarkStart w:id="0" w:name="_GoBack"/>
      <w:bookmarkEnd w:id="0"/>
    </w:p>
    <w:p>
      <w:pPr>
        <w:spacing w:line="680" w:lineRule="exact"/>
        <w:jc w:val="center"/>
        <w:rPr>
          <w:rFonts w:ascii="仿宋_GB2312" w:hAnsi="仿宋"/>
          <w:color w:val="FF0000"/>
          <w:sz w:val="28"/>
          <w:szCs w:val="28"/>
        </w:rPr>
      </w:pPr>
      <w:r>
        <w:rPr>
          <w:rFonts w:hint="eastAsia" w:ascii="仿宋_GB2312" w:hAnsi="仿宋"/>
          <w:color w:val="FF0000"/>
          <w:sz w:val="28"/>
          <w:szCs w:val="28"/>
        </w:rPr>
        <w:t>（日期居中，3号楷体_GB2312字体；标题、日期间行距为34-36磅，并与正文空一行）</w:t>
      </w:r>
    </w:p>
    <w:p>
      <w:pPr>
        <w:spacing w:line="540" w:lineRule="exact"/>
        <w:rPr>
          <w:rFonts w:ascii="仿宋_GB2312"/>
        </w:rPr>
      </w:pPr>
    </w:p>
    <w:p>
      <w:pPr>
        <w:spacing w:line="540" w:lineRule="exact"/>
        <w:ind w:firstLine="624" w:firstLineChars="200"/>
        <w:rPr>
          <w:rFonts w:ascii="仿宋_GB2312"/>
          <w:sz w:val="28"/>
          <w:szCs w:val="28"/>
        </w:rPr>
      </w:pPr>
      <w:r>
        <w:rPr>
          <w:rFonts w:hint="default" w:ascii="Times New Roman" w:hAnsi="Times New Roman" w:cs="Times New Roman"/>
        </w:rPr>
        <w:t>一年来，********。现将202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年工作总结如下。（此为帽段，可高度提炼</w:t>
      </w:r>
      <w:r>
        <w:rPr>
          <w:rFonts w:hint="eastAsia" w:cs="Times New Roman"/>
          <w:lang w:val="en-US" w:eastAsia="zh-CN"/>
        </w:rPr>
        <w:t>本单位</w:t>
      </w:r>
      <w:r>
        <w:rPr>
          <w:rFonts w:hint="default" w:ascii="Times New Roman" w:hAnsi="Times New Roman" w:cs="Times New Roman"/>
        </w:rPr>
        <w:t>主要工作举措、特色亮点，呈现主要荣誉表彰）</w:t>
      </w:r>
      <w:r>
        <w:rPr>
          <w:rFonts w:hint="eastAsia" w:ascii="仿宋_GB2312" w:hAnsi="仿宋"/>
          <w:color w:val="FF0000"/>
          <w:sz w:val="28"/>
          <w:szCs w:val="28"/>
        </w:rPr>
        <w:t>（正文3号仿宋_GB2312字体，页面设置为上下左右各2.8cm，行距26-30磅排版打印）</w:t>
      </w:r>
    </w:p>
    <w:p>
      <w:pPr>
        <w:spacing w:line="540" w:lineRule="exact"/>
        <w:ind w:firstLine="624" w:firstLineChars="200"/>
        <w:rPr>
          <w:rFonts w:ascii="仿宋_GB2312" w:hAnsi="仿宋"/>
          <w:color w:val="FF0000"/>
          <w:sz w:val="28"/>
          <w:szCs w:val="28"/>
        </w:rPr>
      </w:pPr>
      <w:r>
        <w:rPr>
          <w:rFonts w:hint="default" w:ascii="Times New Roman" w:hAnsi="Times New Roman" w:eastAsia="黑体" w:cs="Times New Roman"/>
        </w:rPr>
        <w:t>一、202</w:t>
      </w:r>
      <w:r>
        <w:rPr>
          <w:rFonts w:hint="default" w:ascii="Times New Roman" w:hAnsi="Times New Roman" w:eastAsia="黑体" w:cs="Times New Roman"/>
          <w:lang w:val="en-US" w:eastAsia="zh-CN"/>
        </w:rPr>
        <w:t>3</w:t>
      </w:r>
      <w:r>
        <w:rPr>
          <w:rFonts w:hint="default" w:ascii="Times New Roman" w:hAnsi="Times New Roman" w:eastAsia="黑体" w:cs="Times New Roman"/>
        </w:rPr>
        <w:t>年主要工作及成绩</w:t>
      </w:r>
      <w:r>
        <w:rPr>
          <w:rFonts w:hint="eastAsia" w:ascii="仿宋_GB2312" w:hAnsi="仿宋"/>
          <w:color w:val="FF0000"/>
          <w:sz w:val="28"/>
          <w:szCs w:val="28"/>
        </w:rPr>
        <w:t>（一级标题3号黑体字）</w:t>
      </w:r>
    </w:p>
    <w:p>
      <w:pPr>
        <w:spacing w:line="540" w:lineRule="exact"/>
        <w:ind w:firstLine="624" w:firstLineChars="200"/>
        <w:rPr>
          <w:rFonts w:ascii="仿宋_GB2312" w:hAnsi="仿宋"/>
          <w:color w:val="FF0000"/>
          <w:sz w:val="28"/>
          <w:szCs w:val="28"/>
        </w:rPr>
      </w:pPr>
      <w:r>
        <w:rPr>
          <w:rFonts w:hint="eastAsia" w:ascii="楷体_GB2312" w:eastAsia="楷体_GB2312"/>
          <w:b/>
        </w:rPr>
        <w:t>（一）紧</w:t>
      </w:r>
      <w:r>
        <w:rPr>
          <w:rFonts w:hint="eastAsia" w:ascii="楷体_GB2312" w:eastAsia="楷体_GB2312"/>
          <w:b/>
          <w:lang w:val="en-US" w:eastAsia="zh-CN"/>
        </w:rPr>
        <w:t>抓党建</w:t>
      </w:r>
      <w:r>
        <w:rPr>
          <w:rFonts w:hint="eastAsia" w:ascii="楷体_GB2312" w:eastAsia="楷体_GB2312"/>
          <w:b/>
        </w:rPr>
        <w:t>强</w:t>
      </w:r>
      <w:r>
        <w:rPr>
          <w:rFonts w:hint="eastAsia" w:ascii="楷体_GB2312" w:eastAsia="楷体_GB2312"/>
          <w:b/>
          <w:lang w:val="en-US" w:eastAsia="zh-CN"/>
        </w:rPr>
        <w:t>引领</w:t>
      </w:r>
      <w:r>
        <w:rPr>
          <w:rFonts w:hint="eastAsia" w:ascii="仿宋_GB2312" w:hAnsi="仿宋"/>
          <w:color w:val="FF0000"/>
          <w:sz w:val="28"/>
          <w:szCs w:val="28"/>
        </w:rPr>
        <w:t>（二级标题3号楷体_GB2312字体，加粗）</w:t>
      </w:r>
    </w:p>
    <w:p>
      <w:pPr>
        <w:spacing w:line="540" w:lineRule="exact"/>
        <w:ind w:firstLine="624" w:firstLineChars="200"/>
        <w:rPr>
          <w:rFonts w:ascii="仿宋_GB2312" w:hAnsi="仿宋"/>
          <w:color w:val="FF0000"/>
          <w:sz w:val="28"/>
          <w:szCs w:val="28"/>
        </w:rPr>
      </w:pPr>
      <w:r>
        <w:rPr>
          <w:rFonts w:hint="eastAsia" w:ascii="仿宋_GB2312"/>
          <w:b/>
        </w:rPr>
        <w:t>1.抓认识、促转变</w:t>
      </w:r>
      <w:r>
        <w:rPr>
          <w:rFonts w:hint="eastAsia" w:ascii="仿宋_GB2312" w:hAnsi="仿宋"/>
          <w:color w:val="FF0000"/>
          <w:sz w:val="28"/>
          <w:szCs w:val="28"/>
        </w:rPr>
        <w:t>（三级标题，字体同正文，加粗）</w:t>
      </w:r>
    </w:p>
    <w:p>
      <w:pPr>
        <w:spacing w:line="540" w:lineRule="exact"/>
        <w:ind w:firstLine="624" w:firstLineChars="200"/>
        <w:rPr>
          <w:rFonts w:ascii="仿宋_GB2312" w:hAnsi="仿宋"/>
          <w:color w:val="FF0000"/>
        </w:rPr>
      </w:pPr>
      <w:r>
        <w:rPr>
          <w:rFonts w:hint="eastAsia" w:ascii="仿宋_GB2312"/>
          <w:b/>
        </w:rPr>
        <w:t>2.抓落实、促发展</w:t>
      </w:r>
      <w:r>
        <w:rPr>
          <w:rFonts w:hint="eastAsia" w:ascii="仿宋_GB2312"/>
        </w:rPr>
        <w:t>……</w:t>
      </w:r>
    </w:p>
    <w:p>
      <w:pPr>
        <w:spacing w:line="540" w:lineRule="exact"/>
        <w:ind w:firstLine="624" w:firstLineChars="200"/>
        <w:rPr>
          <w:rFonts w:ascii="仿宋_GB2312" w:hAnsi="仿宋"/>
          <w:color w:val="FF0000"/>
          <w:sz w:val="28"/>
          <w:szCs w:val="28"/>
        </w:rPr>
      </w:pPr>
      <w:r>
        <w:rPr>
          <w:rFonts w:hint="eastAsia" w:ascii="楷体_GB2312" w:eastAsia="楷体_GB2312"/>
          <w:b/>
        </w:rPr>
        <w:t>（二）</w:t>
      </w:r>
      <w:r>
        <w:rPr>
          <w:rFonts w:hint="eastAsia" w:ascii="仿宋_GB2312"/>
        </w:rPr>
        <w:t>……</w:t>
      </w:r>
      <w:r>
        <w:rPr>
          <w:rFonts w:hint="eastAsia" w:ascii="仿宋_GB2312" w:hAnsi="仿宋"/>
          <w:color w:val="FF0000"/>
          <w:sz w:val="28"/>
          <w:szCs w:val="28"/>
        </w:rPr>
        <w:t>（二级标题3号楷体_GB2312字体，加粗）</w:t>
      </w:r>
    </w:p>
    <w:p>
      <w:pPr>
        <w:spacing w:line="540" w:lineRule="exact"/>
        <w:ind w:firstLine="624" w:firstLineChars="200"/>
        <w:rPr>
          <w:rFonts w:ascii="仿宋_GB2312" w:hAnsi="仿宋"/>
          <w:color w:val="FF0000"/>
          <w:sz w:val="28"/>
          <w:szCs w:val="28"/>
        </w:rPr>
      </w:pPr>
      <w:r>
        <w:rPr>
          <w:rFonts w:hint="eastAsia" w:ascii="仿宋_GB2312"/>
        </w:rPr>
        <w:t>1. ……</w:t>
      </w:r>
      <w:r>
        <w:rPr>
          <w:rFonts w:hint="eastAsia" w:ascii="仿宋_GB2312" w:hAnsi="仿宋"/>
          <w:color w:val="FF0000"/>
          <w:sz w:val="28"/>
          <w:szCs w:val="28"/>
        </w:rPr>
        <w:t>（三级标题，字体同正文，加粗）</w:t>
      </w:r>
    </w:p>
    <w:p>
      <w:pPr>
        <w:spacing w:line="540" w:lineRule="exact"/>
        <w:ind w:firstLine="624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二、存在问题及原因分析</w:t>
      </w:r>
    </w:p>
    <w:p>
      <w:pPr>
        <w:spacing w:line="540" w:lineRule="exact"/>
        <w:ind w:firstLine="624" w:firstLineChars="20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三、202</w:t>
      </w:r>
      <w:r>
        <w:rPr>
          <w:rFonts w:hint="default" w:ascii="Times New Roman" w:hAnsi="Times New Roman" w:eastAsia="黑体" w:cs="Times New Roman"/>
          <w:lang w:val="en-US" w:eastAsia="zh-CN"/>
        </w:rPr>
        <w:t>4</w:t>
      </w:r>
      <w:r>
        <w:rPr>
          <w:rFonts w:hint="default" w:ascii="Times New Roman" w:hAnsi="Times New Roman" w:eastAsia="黑体" w:cs="Times New Roman"/>
        </w:rPr>
        <w:t>年工作思路及重点工作</w:t>
      </w:r>
    </w:p>
    <w:p>
      <w:pPr>
        <w:spacing w:line="540" w:lineRule="exact"/>
        <w:ind w:firstLine="624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年是……之年，也是……之年。全年的工作思路是：…………</w:t>
      </w:r>
    </w:p>
    <w:p>
      <w:pPr>
        <w:spacing w:line="540" w:lineRule="exact"/>
        <w:ind w:firstLine="624" w:firstLineChars="20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cs="Times New Roman"/>
        </w:rPr>
        <w:t>重点落实好以下几项工作：</w:t>
      </w:r>
    </w:p>
    <w:p>
      <w:pPr>
        <w:spacing w:line="540" w:lineRule="exact"/>
        <w:ind w:firstLine="624"/>
        <w:rPr>
          <w:rFonts w:ascii="仿宋_GB2312"/>
        </w:rPr>
      </w:pPr>
      <w:r>
        <w:rPr>
          <w:rFonts w:hint="eastAsia" w:ascii="仿宋_GB2312"/>
        </w:rPr>
        <w:t>********结束语。</w:t>
      </w:r>
    </w:p>
    <w:sectPr>
      <w:footerReference r:id="rId3" w:type="default"/>
      <w:footerReference r:id="rId4" w:type="even"/>
      <w:pgSz w:w="11906" w:h="16838"/>
      <w:pgMar w:top="1588" w:right="1588" w:bottom="1588" w:left="1588" w:header="851" w:footer="992" w:gutter="0"/>
      <w:pgNumType w:fmt="decimalFullWidth"/>
      <w:cols w:space="425" w:num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194" w:wrap="around" w:vAnchor="text" w:hAnchor="page" w:x="9173" w:y="7"/>
    </w:pPr>
    <w:r>
      <w:rPr>
        <w:rStyle w:val="6"/>
        <w:rFonts w:hint="eastAsia"/>
        <w:sz w:val="28"/>
        <w:szCs w:val="28"/>
      </w:rPr>
      <w:t>－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rFonts w:hint="eastAsia"/>
        <w:sz w:val="28"/>
        <w:szCs w:val="28"/>
      </w:rPr>
      <w:t>１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－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>－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rFonts w:hint="eastAsia"/>
        <w:sz w:val="28"/>
        <w:szCs w:val="28"/>
      </w:rPr>
      <w:t>２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－</w:t>
    </w:r>
  </w:p>
  <w:p>
    <w:pPr>
      <w:pStyle w:val="2"/>
      <w:ind w:right="360" w:firstLine="360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NDRlMzIxMGYwZGJmZDU1ZjE0NzBmNmFlYzg2ZmEifQ=="/>
  </w:docVars>
  <w:rsids>
    <w:rsidRoot w:val="00356BBF"/>
    <w:rsid w:val="00125820"/>
    <w:rsid w:val="00184934"/>
    <w:rsid w:val="001C512E"/>
    <w:rsid w:val="002159E8"/>
    <w:rsid w:val="002F4A8D"/>
    <w:rsid w:val="00356BBF"/>
    <w:rsid w:val="003E143E"/>
    <w:rsid w:val="00537446"/>
    <w:rsid w:val="00547149"/>
    <w:rsid w:val="005F2ABA"/>
    <w:rsid w:val="00867F91"/>
    <w:rsid w:val="008765BB"/>
    <w:rsid w:val="00972A13"/>
    <w:rsid w:val="00A05086"/>
    <w:rsid w:val="00A3525E"/>
    <w:rsid w:val="00A51C04"/>
    <w:rsid w:val="00BB21EF"/>
    <w:rsid w:val="00C300D1"/>
    <w:rsid w:val="00D335AF"/>
    <w:rsid w:val="00D44C2F"/>
    <w:rsid w:val="00DB5C87"/>
    <w:rsid w:val="00E32C08"/>
    <w:rsid w:val="00E85F05"/>
    <w:rsid w:val="00EA2C4C"/>
    <w:rsid w:val="00EF5DDB"/>
    <w:rsid w:val="00F80CEC"/>
    <w:rsid w:val="00FA2C2D"/>
    <w:rsid w:val="00FA474F"/>
    <w:rsid w:val="392C0D17"/>
    <w:rsid w:val="43D87BE6"/>
    <w:rsid w:val="5998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庐阳区教育体育局</Company>
  <Pages>2</Pages>
  <Words>393</Words>
  <Characters>483</Characters>
  <Lines>3</Lines>
  <Paragraphs>1</Paragraphs>
  <TotalTime>2</TotalTime>
  <ScaleCrop>false</ScaleCrop>
  <LinksUpToDate>false</LinksUpToDate>
  <CharactersWithSpaces>486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2023-06-16T08:59:00Z</dcterms:created>
  <dc:creator>教体局公文员</dc:creator>
  <cp:lastModifiedBy>教体局公文员</cp:lastModifiedBy>
  <dcterms:modified xsi:type="dcterms:W3CDTF">2023-12-11T00:47:35Z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0AE8CEE46599489B822C965F112EC482</vt:lpwstr>
  </property>
</Properties>
</file>