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outlineLvl w:val="0"/>
        <w:rPr>
          <w:rFonts w:ascii="黑体" w:hAnsi="黑体" w:eastAsia="黑体" w:cs="黑体"/>
          <w:b/>
          <w:bCs/>
          <w:sz w:val="28"/>
          <w:szCs w:val="24"/>
          <w:lang w:val="en-US"/>
        </w:rPr>
      </w:pPr>
      <w:bookmarkStart w:id="0" w:name="_Toc550"/>
      <w:r>
        <w:rPr>
          <w:rFonts w:hint="eastAsia" w:ascii="黑体" w:hAnsi="黑体" w:eastAsia="黑体" w:cs="黑体"/>
          <w:b/>
          <w:bCs/>
          <w:sz w:val="28"/>
          <w:szCs w:val="24"/>
          <w:lang w:val="en-US"/>
        </w:rPr>
        <w:t>2021年合肥市中小学教师信息技术应用能力提升工程2.0</w:t>
      </w:r>
      <w:bookmarkEnd w:id="0"/>
    </w:p>
    <w:p>
      <w:pPr>
        <w:ind w:firstLine="0" w:firstLineChars="0"/>
        <w:jc w:val="center"/>
        <w:outlineLvl w:val="0"/>
        <w:rPr>
          <w:rFonts w:ascii="黑体" w:hAnsi="黑体" w:eastAsia="黑体" w:cs="黑体"/>
          <w:b/>
          <w:bCs/>
          <w:sz w:val="28"/>
          <w:szCs w:val="24"/>
          <w:lang w:val="en-US"/>
        </w:rPr>
      </w:pPr>
      <w:bookmarkStart w:id="1" w:name="_Toc18103"/>
      <w:r>
        <w:rPr>
          <w:rFonts w:hint="eastAsia" w:ascii="黑体" w:hAnsi="黑体" w:eastAsia="黑体" w:cs="黑体"/>
          <w:b/>
          <w:bCs/>
          <w:sz w:val="28"/>
          <w:szCs w:val="24"/>
          <w:lang w:val="en-US"/>
        </w:rPr>
        <w:t>专题培训项目实施方案</w:t>
      </w:r>
      <w:bookmarkEnd w:id="1"/>
    </w:p>
    <w:p>
      <w:pPr>
        <w:pStyle w:val="2"/>
        <w:ind w:firstLine="0" w:firstLineChars="0"/>
        <w:jc w:val="center"/>
        <w:rPr>
          <w:b/>
          <w:bCs/>
          <w:sz w:val="32"/>
          <w:szCs w:val="32"/>
        </w:rPr>
      </w:pPr>
    </w:p>
    <w:p>
      <w:pPr>
        <w:ind w:firstLine="480"/>
      </w:pPr>
    </w:p>
    <w:p>
      <w:pPr>
        <w:pStyle w:val="3"/>
        <w:adjustRightInd w:val="0"/>
        <w:snapToGrid w:val="0"/>
        <w:ind w:firstLine="480"/>
        <w:rPr>
          <w:szCs w:val="24"/>
        </w:rPr>
      </w:pPr>
      <w:r>
        <w:rPr>
          <w:rFonts w:hint="eastAsia"/>
          <w:szCs w:val="24"/>
        </w:rPr>
        <w:t>根据《教育部关于实施全国中小学教师信息技术应用能力提升工程2.0的意见》（教师〔2019〕1号）、《安徽省教育厅关于实施中小学教师信息技术应用能力提升工程2.0的意见（皖教〔2019〕23号）、《</w:t>
      </w:r>
      <w:r>
        <w:rPr>
          <w:rFonts w:hint="eastAsia"/>
          <w:szCs w:val="24"/>
          <w:lang w:val="en-US"/>
        </w:rPr>
        <w:t>关于全面实施合肥</w:t>
      </w:r>
      <w:r>
        <w:rPr>
          <w:rFonts w:hint="eastAsia"/>
          <w:szCs w:val="24"/>
        </w:rPr>
        <w:t>市中小学教师信息技术应用能力提升工程2.0</w:t>
      </w:r>
      <w:r>
        <w:rPr>
          <w:rFonts w:hint="eastAsia"/>
          <w:szCs w:val="24"/>
          <w:lang w:val="en-US"/>
        </w:rPr>
        <w:t>的通知</w:t>
      </w:r>
      <w:r>
        <w:rPr>
          <w:rFonts w:hint="eastAsia"/>
          <w:szCs w:val="24"/>
        </w:rPr>
        <w:t>》等文件要求，中国教师研修网依据专家团队精心设计的实施思路、全国范围内2.0项目的实践经验进一步提炼梳理，结合</w:t>
      </w:r>
      <w:r>
        <w:rPr>
          <w:rFonts w:hint="eastAsia"/>
          <w:szCs w:val="24"/>
          <w:lang w:val="en-US" w:eastAsia="zh-CN"/>
        </w:rPr>
        <w:t>合肥市</w:t>
      </w:r>
      <w:r>
        <w:rPr>
          <w:rFonts w:hint="eastAsia"/>
          <w:szCs w:val="24"/>
        </w:rPr>
        <w:t>中小学教师教育信息化发展实际和教师队伍建设的需求，特制定本</w:t>
      </w:r>
      <w:r>
        <w:rPr>
          <w:rFonts w:hint="eastAsia"/>
          <w:szCs w:val="24"/>
          <w:lang w:val="en-US"/>
        </w:rPr>
        <w:t>实施</w:t>
      </w:r>
      <w:r>
        <w:rPr>
          <w:rFonts w:hint="eastAsia"/>
          <w:szCs w:val="24"/>
        </w:rPr>
        <w:t>方案。</w:t>
      </w:r>
    </w:p>
    <w:p>
      <w:pPr>
        <w:pStyle w:val="7"/>
        <w:shd w:val="clear" w:color="auto" w:fill="FFFFFF"/>
        <w:adjustRightInd w:val="0"/>
        <w:snapToGrid w:val="0"/>
        <w:spacing w:beforeLines="50" w:beforeAutospacing="0" w:after="0" w:afterAutospacing="0"/>
        <w:ind w:firstLine="482"/>
        <w:jc w:val="both"/>
        <w:outlineLvl w:val="0"/>
        <w:rPr>
          <w:b/>
          <w:szCs w:val="24"/>
        </w:rPr>
      </w:pPr>
      <w:bookmarkStart w:id="2" w:name="_Toc21040"/>
      <w:bookmarkStart w:id="3" w:name="_Toc26188"/>
      <w:r>
        <w:rPr>
          <w:rFonts w:hint="eastAsia"/>
          <w:b/>
          <w:szCs w:val="24"/>
        </w:rPr>
        <w:t>一、培训</w:t>
      </w:r>
      <w:r>
        <w:rPr>
          <w:rFonts w:hint="eastAsia"/>
          <w:b/>
          <w:szCs w:val="24"/>
          <w:lang w:val="en-US"/>
        </w:rPr>
        <w:t>目标</w:t>
      </w:r>
      <w:bookmarkEnd w:id="2"/>
      <w:bookmarkEnd w:id="3"/>
    </w:p>
    <w:p>
      <w:pPr>
        <w:pStyle w:val="4"/>
        <w:spacing w:before="0" w:beforeAutospacing="0" w:after="0" w:afterAutospacing="0"/>
        <w:ind w:firstLine="480"/>
        <w:jc w:val="both"/>
        <w:rPr>
          <w:kern w:val="2"/>
          <w:szCs w:val="24"/>
        </w:rPr>
      </w:pPr>
      <w:r>
        <w:rPr>
          <w:rFonts w:hint="eastAsia"/>
          <w:szCs w:val="24"/>
        </w:rPr>
        <w:t>提升</w:t>
      </w:r>
      <w:r>
        <w:rPr>
          <w:rFonts w:hint="eastAsia"/>
          <w:szCs w:val="24"/>
          <w:lang w:val="en-US" w:eastAsia="zh-CN"/>
        </w:rPr>
        <w:t>合肥市</w:t>
      </w:r>
      <w:r>
        <w:rPr>
          <w:rFonts w:hint="eastAsia"/>
          <w:szCs w:val="24"/>
        </w:rPr>
        <w:t>管理团队信息化领导力、培训团队指导力</w:t>
      </w:r>
      <w:r>
        <w:rPr>
          <w:rFonts w:hint="eastAsia"/>
          <w:szCs w:val="24"/>
          <w:lang w:val="en-US"/>
        </w:rPr>
        <w:t>和</w:t>
      </w:r>
      <w:r>
        <w:rPr>
          <w:rFonts w:hint="eastAsia"/>
          <w:szCs w:val="24"/>
        </w:rPr>
        <w:t>教师信息技术应用能力，全面促进信息技术与教育教学融合创新</w:t>
      </w:r>
      <w:r>
        <w:rPr>
          <w:rFonts w:hint="eastAsia"/>
          <w:szCs w:val="24"/>
          <w:lang w:val="en-US"/>
        </w:rPr>
        <w:t>发展</w:t>
      </w:r>
      <w:r>
        <w:rPr>
          <w:rFonts w:hint="eastAsia"/>
          <w:kern w:val="2"/>
          <w:szCs w:val="24"/>
        </w:rPr>
        <w:t>。</w:t>
      </w:r>
    </w:p>
    <w:p>
      <w:pPr>
        <w:pStyle w:val="7"/>
        <w:shd w:val="clear" w:color="auto" w:fill="FFFFFF"/>
        <w:adjustRightInd w:val="0"/>
        <w:snapToGrid w:val="0"/>
        <w:spacing w:beforeLines="50" w:beforeAutospacing="0" w:after="0" w:afterAutospacing="0"/>
        <w:ind w:firstLine="482"/>
        <w:jc w:val="both"/>
        <w:outlineLvl w:val="0"/>
        <w:rPr>
          <w:b/>
          <w:szCs w:val="24"/>
        </w:rPr>
      </w:pPr>
      <w:bookmarkStart w:id="4" w:name="_Toc13640"/>
      <w:bookmarkStart w:id="5" w:name="_Toc7781"/>
      <w:r>
        <w:rPr>
          <w:rFonts w:hint="eastAsia"/>
          <w:b/>
          <w:szCs w:val="24"/>
        </w:rPr>
        <w:t>二、培训对象</w:t>
      </w:r>
      <w:bookmarkEnd w:id="4"/>
      <w:bookmarkEnd w:id="5"/>
    </w:p>
    <w:p>
      <w:pPr>
        <w:pStyle w:val="4"/>
        <w:spacing w:before="0" w:beforeAutospacing="0" w:afterLines="50" w:afterAutospacing="0"/>
        <w:ind w:firstLine="480"/>
        <w:jc w:val="both"/>
        <w:rPr>
          <w:kern w:val="2"/>
          <w:szCs w:val="24"/>
          <w:lang w:val="en-US"/>
        </w:rPr>
      </w:pPr>
      <w:r>
        <w:rPr>
          <w:rFonts w:hint="eastAsia"/>
          <w:kern w:val="2"/>
          <w:szCs w:val="24"/>
          <w:lang w:val="en-US"/>
        </w:rPr>
        <w:t>合肥市</w:t>
      </w:r>
      <w:r>
        <w:rPr>
          <w:rFonts w:hint="eastAsia"/>
          <w:szCs w:val="24"/>
          <w:lang w:val="en-US" w:eastAsia="zh-CN"/>
        </w:rPr>
        <w:t>中小学</w:t>
      </w:r>
      <w:r>
        <w:rPr>
          <w:rFonts w:hint="eastAsia"/>
          <w:kern w:val="2"/>
          <w:szCs w:val="24"/>
          <w:lang w:val="en-US"/>
        </w:rPr>
        <w:t>教师</w:t>
      </w:r>
      <w:r>
        <w:rPr>
          <w:rFonts w:hint="eastAsia"/>
          <w:kern w:val="2"/>
          <w:szCs w:val="24"/>
          <w:lang w:val="en-US" w:eastAsia="zh-CN"/>
        </w:rPr>
        <w:t>（凡持有教师资格证的在岗在编教职员工均须参加</w:t>
      </w:r>
      <w:bookmarkStart w:id="21" w:name="_GoBack"/>
      <w:bookmarkEnd w:id="21"/>
      <w:r>
        <w:rPr>
          <w:rFonts w:hint="eastAsia"/>
          <w:kern w:val="2"/>
          <w:szCs w:val="24"/>
          <w:lang w:val="en-US" w:eastAsia="zh-CN"/>
        </w:rPr>
        <w:t>）</w:t>
      </w:r>
      <w:r>
        <w:rPr>
          <w:rFonts w:hint="eastAsia"/>
          <w:kern w:val="2"/>
          <w:szCs w:val="24"/>
          <w:lang w:val="en-US"/>
        </w:rPr>
        <w:t>。</w:t>
      </w:r>
    </w:p>
    <w:p>
      <w:pPr>
        <w:pStyle w:val="7"/>
        <w:shd w:val="clear" w:color="auto" w:fill="FFFFFF"/>
        <w:adjustRightInd w:val="0"/>
        <w:snapToGrid w:val="0"/>
        <w:spacing w:beforeLines="50" w:beforeAutospacing="0" w:after="0" w:afterAutospacing="0"/>
        <w:ind w:firstLine="482"/>
        <w:jc w:val="both"/>
        <w:outlineLvl w:val="0"/>
        <w:rPr>
          <w:b/>
          <w:szCs w:val="24"/>
          <w:lang w:val="en-US"/>
        </w:rPr>
      </w:pPr>
      <w:bookmarkStart w:id="6" w:name="_Toc21889"/>
      <w:r>
        <w:rPr>
          <w:rFonts w:hint="eastAsia"/>
          <w:b/>
          <w:szCs w:val="24"/>
          <w:lang w:val="en-US"/>
        </w:rPr>
        <w:t>三、整体设计思路</w:t>
      </w:r>
      <w:bookmarkEnd w:id="6"/>
    </w:p>
    <w:p>
      <w:pPr>
        <w:pStyle w:val="4"/>
        <w:spacing w:before="0" w:beforeAutospacing="0" w:after="0" w:afterAutospacing="0"/>
        <w:ind w:firstLine="480"/>
        <w:jc w:val="both"/>
        <w:rPr>
          <w:color w:val="000000"/>
          <w:szCs w:val="24"/>
          <w:lang w:val="en-US"/>
        </w:rPr>
      </w:pPr>
      <w:r>
        <w:rPr>
          <w:rFonts w:hint="eastAsia"/>
          <w:color w:val="000000"/>
          <w:szCs w:val="24"/>
          <w:lang w:val="en-US"/>
        </w:rPr>
        <w:t>通过引领校先行</w:t>
      </w:r>
      <w:r>
        <w:rPr>
          <w:rFonts w:hint="eastAsia"/>
          <w:color w:val="000000" w:themeColor="text1"/>
          <w:kern w:val="2"/>
          <w:szCs w:val="24"/>
          <w:lang w:val="en-US"/>
          <w14:textFill>
            <w14:solidFill>
              <w14:schemeClr w14:val="tx1"/>
            </w14:solidFill>
          </w14:textFill>
        </w:rPr>
        <w:t>分享整校推进方案和示范课例的方式，为</w:t>
      </w:r>
      <w:r>
        <w:rPr>
          <w:rFonts w:hint="eastAsia"/>
          <w:kern w:val="2"/>
          <w:szCs w:val="24"/>
          <w:lang w:val="en-US"/>
        </w:rPr>
        <w:t>学校信息化管理团队、</w:t>
      </w:r>
      <w:r>
        <w:rPr>
          <w:rFonts w:hint="eastAsia"/>
          <w:color w:val="000000"/>
          <w:szCs w:val="24"/>
          <w:lang w:val="en-US"/>
        </w:rPr>
        <w:t>培训指导团队</w:t>
      </w:r>
      <w:r>
        <w:rPr>
          <w:rFonts w:hint="eastAsia"/>
          <w:kern w:val="2"/>
          <w:szCs w:val="24"/>
          <w:lang w:val="en-US"/>
        </w:rPr>
        <w:t>提供</w:t>
      </w:r>
      <w:r>
        <w:rPr>
          <w:rFonts w:hint="eastAsia"/>
          <w:lang w:val="en-US"/>
        </w:rPr>
        <w:t>学校整校推进的思路与策略参考，将优秀成果</w:t>
      </w:r>
      <w:r>
        <w:rPr>
          <w:rFonts w:hint="eastAsia"/>
          <w:color w:val="000000"/>
          <w:szCs w:val="24"/>
          <w:lang w:val="en-US"/>
        </w:rPr>
        <w:t>辐射影响其他学校，促进全市信息技术应用能力提升工程2.0的全员推进。</w:t>
      </w:r>
    </w:p>
    <w:p>
      <w:pPr>
        <w:widowControl/>
        <w:ind w:firstLine="480"/>
        <w:rPr>
          <w:color w:val="000000"/>
          <w:szCs w:val="24"/>
          <w:lang w:val="en-US"/>
        </w:rPr>
      </w:pPr>
      <w:r>
        <w:rPr>
          <w:rFonts w:hint="eastAsia"/>
          <w:color w:val="000000"/>
          <w:szCs w:val="24"/>
          <w:lang w:val="en-US"/>
        </w:rPr>
        <w:t>在此基础上，合肥市</w:t>
      </w:r>
      <w:r>
        <w:rPr>
          <w:rFonts w:hint="eastAsia"/>
          <w:color w:val="000000"/>
          <w:szCs w:val="24"/>
          <w:lang w:val="en-US" w:eastAsia="zh-CN"/>
        </w:rPr>
        <w:t>中小学</w:t>
      </w:r>
      <w:r>
        <w:rPr>
          <w:rFonts w:hint="eastAsia"/>
          <w:kern w:val="2"/>
          <w:szCs w:val="24"/>
          <w:lang w:val="en-US"/>
        </w:rPr>
        <w:t>全员教师</w:t>
      </w:r>
      <w:r>
        <w:rPr>
          <w:rFonts w:hint="eastAsia"/>
          <w:color w:val="000000"/>
          <w:szCs w:val="24"/>
          <w:lang w:val="en-US"/>
        </w:rPr>
        <w:t>，依托中国教师研修网，通过60学时的教师全员混合式研修（包括网络研修30学时和校本研修30学时），以课堂教学为主阵地，覆盖校内外全场景，围绕信息技术如何与学校教学、德育、行政服务等各项工作融合创新的问题，紧密结合学校课堂教学、教科研活动、德育与学生发展、行政与后勤等方面的常态工作机制，以课例研究、优质案例资源库建设等为抓手开展研修活动，实现“一课多点”的课例开发，在完成能力提升工程2.0研修任务及合肥市中小学教师信息技术应用能力等级考核测评的同时，促进教师个人专业发展水平和学校</w:t>
      </w:r>
      <w:r>
        <w:rPr>
          <w:rFonts w:hint="eastAsia"/>
          <w:szCs w:val="24"/>
        </w:rPr>
        <w:t>管理团队信息化领导力、培训团队指导力</w:t>
      </w:r>
      <w:r>
        <w:rPr>
          <w:rFonts w:hint="eastAsia"/>
          <w:color w:val="000000"/>
          <w:szCs w:val="24"/>
          <w:lang w:val="en-US"/>
        </w:rPr>
        <w:t>的提升</w:t>
      </w:r>
      <w:r>
        <w:rPr>
          <w:rFonts w:hint="eastAsia"/>
          <w:szCs w:val="24"/>
        </w:rPr>
        <w:t>，全面促进信息技术与教育教学融合创新</w:t>
      </w:r>
      <w:r>
        <w:rPr>
          <w:rFonts w:hint="eastAsia"/>
          <w:color w:val="000000"/>
          <w:szCs w:val="24"/>
          <w:lang w:val="en-US"/>
        </w:rPr>
        <w:t>。</w:t>
      </w:r>
    </w:p>
    <w:p>
      <w:pPr>
        <w:pStyle w:val="7"/>
        <w:shd w:val="clear" w:color="auto" w:fill="FFFFFF"/>
        <w:adjustRightInd w:val="0"/>
        <w:snapToGrid w:val="0"/>
        <w:spacing w:beforeLines="50" w:beforeAutospacing="0" w:after="0" w:afterAutospacing="0"/>
        <w:ind w:firstLine="482"/>
        <w:jc w:val="both"/>
        <w:outlineLvl w:val="0"/>
        <w:rPr>
          <w:b/>
          <w:szCs w:val="24"/>
        </w:rPr>
      </w:pPr>
      <w:bookmarkStart w:id="7" w:name="_Toc26152"/>
      <w:r>
        <w:rPr>
          <w:rFonts w:hint="eastAsia"/>
          <w:b/>
          <w:szCs w:val="24"/>
          <w:lang w:val="en-US"/>
        </w:rPr>
        <w:t>四、实施方案及目标</w:t>
      </w:r>
      <w:bookmarkEnd w:id="7"/>
    </w:p>
    <w:p>
      <w:pPr>
        <w:pStyle w:val="7"/>
        <w:shd w:val="clear" w:color="auto" w:fill="FFFFFF"/>
        <w:adjustRightInd w:val="0"/>
        <w:snapToGrid w:val="0"/>
        <w:spacing w:before="0" w:beforeAutospacing="0" w:after="0" w:afterAutospacing="0"/>
        <w:ind w:firstLine="480"/>
        <w:jc w:val="both"/>
        <w:rPr>
          <w:szCs w:val="24"/>
          <w:lang w:val="en-US"/>
        </w:rPr>
      </w:pPr>
      <w:r>
        <w:rPr>
          <w:rFonts w:hint="eastAsia"/>
          <w:szCs w:val="24"/>
          <w:lang w:val="en-US"/>
        </w:rPr>
        <w:t>本次提升工程2.0全员培训主要包括项目启动期、整校推进期、测评总结期三个阶段。通过“引领示范、骨干先行、全员研修、片区入校、考核认证”的整体实施策略，实现中小学教师信息技术与教育教学的融合创新发展。</w:t>
      </w:r>
    </w:p>
    <w:p>
      <w:pPr>
        <w:pStyle w:val="7"/>
        <w:shd w:val="clear" w:color="auto" w:fill="FFFFFF"/>
        <w:adjustRightInd w:val="0"/>
        <w:snapToGrid w:val="0"/>
        <w:spacing w:beforeLines="50" w:beforeAutospacing="0" w:after="0" w:afterAutospacing="0"/>
        <w:ind w:firstLine="482"/>
        <w:jc w:val="both"/>
        <w:rPr>
          <w:b/>
          <w:szCs w:val="24"/>
          <w:lang w:val="en-US"/>
        </w:rPr>
      </w:pPr>
      <w:r>
        <w:rPr>
          <w:rFonts w:hint="eastAsia"/>
          <w:b/>
          <w:szCs w:val="24"/>
          <w:lang w:val="en-US"/>
        </w:rPr>
        <w:t>1.项目启动期（5-6月）：</w:t>
      </w:r>
      <w:r>
        <w:rPr>
          <w:rFonts w:hint="eastAsia"/>
          <w:b/>
          <w:szCs w:val="24"/>
          <w:lang w:val="en-US" w:eastAsia="zh-CN"/>
        </w:rPr>
        <w:t>中小学</w:t>
      </w:r>
      <w:r>
        <w:rPr>
          <w:rFonts w:hint="eastAsia"/>
          <w:b/>
          <w:szCs w:val="24"/>
          <w:lang w:val="en-US"/>
        </w:rPr>
        <w:t>管理团队和培训指导者集中培训</w:t>
      </w:r>
    </w:p>
    <w:p>
      <w:pPr>
        <w:pStyle w:val="2"/>
        <w:spacing w:line="360" w:lineRule="auto"/>
        <w:ind w:firstLine="480"/>
      </w:pPr>
      <w:bookmarkStart w:id="8" w:name="_Toc7568"/>
      <w:r>
        <w:rPr>
          <w:rFonts w:hint="eastAsia"/>
          <w:szCs w:val="24"/>
          <w:lang w:val="en-US"/>
        </w:rPr>
        <w:t>在开展教师需求和</w:t>
      </w:r>
      <w:r>
        <w:rPr>
          <w:rFonts w:hint="eastAsia"/>
          <w:szCs w:val="24"/>
        </w:rPr>
        <w:t>信息化基础设施条件</w:t>
      </w:r>
      <w:r>
        <w:rPr>
          <w:rFonts w:hint="eastAsia"/>
          <w:szCs w:val="24"/>
          <w:lang w:val="en-US"/>
        </w:rPr>
        <w:t>等调研基础上，</w:t>
      </w:r>
      <w:r>
        <w:rPr>
          <w:rFonts w:hint="eastAsia"/>
          <w:kern w:val="2"/>
          <w:szCs w:val="24"/>
          <w:lang w:val="en-US"/>
        </w:rPr>
        <w:t>以</w:t>
      </w:r>
      <w:r>
        <w:rPr>
          <w:szCs w:val="24"/>
        </w:rPr>
        <w:t>中小学校能力提升工程2.0“整校推进”绩效考核指标体系</w:t>
      </w:r>
      <w:r>
        <w:rPr>
          <w:rFonts w:hint="eastAsia"/>
          <w:szCs w:val="24"/>
          <w:lang w:val="en-US"/>
        </w:rPr>
        <w:t>为依据，以学校信息化教育教学发展规划、学校校本研修与考核方案、融合创新示范</w:t>
      </w:r>
      <w:r>
        <w:rPr>
          <w:szCs w:val="24"/>
        </w:rPr>
        <w:t>课例</w:t>
      </w:r>
      <w:r>
        <w:rPr>
          <w:rFonts w:hint="eastAsia"/>
          <w:szCs w:val="24"/>
          <w:lang w:val="en-US"/>
        </w:rPr>
        <w:t>三大任务为抓手，</w:t>
      </w:r>
      <w:r>
        <w:rPr>
          <w:rFonts w:hint="eastAsia"/>
        </w:rPr>
        <w:t>确保</w:t>
      </w:r>
      <w:r>
        <w:rPr>
          <w:rFonts w:hint="eastAsia"/>
          <w:szCs w:val="24"/>
          <w:lang w:val="en-US"/>
        </w:rPr>
        <w:t>学校</w:t>
      </w:r>
      <w:r>
        <w:rPr>
          <w:rFonts w:hint="eastAsia"/>
          <w:lang w:val="en-US"/>
        </w:rPr>
        <w:t>管理团队和培训指导者</w:t>
      </w:r>
      <w:r>
        <w:rPr>
          <w:rFonts w:hint="eastAsia"/>
          <w:bCs/>
          <w:color w:val="000000"/>
          <w:szCs w:val="24"/>
          <w:lang w:val="en-US"/>
        </w:rPr>
        <w:t>理解能力提升工程2.0政策文件的目标任务，</w:t>
      </w:r>
      <w:r>
        <w:rPr>
          <w:rFonts w:hint="eastAsia"/>
          <w:kern w:val="2"/>
          <w:szCs w:val="24"/>
          <w:lang w:val="en-US"/>
        </w:rPr>
        <w:t>能够结合学校信息化实际情况和教师队伍的现状，着眼未来学校信息化创新发展，科学制订学校信息化教育教学发展规划，合理确定本校校本研修主题及校本研修与考核方案，学习信息化教育管理推进策略，提升信息化领导力。</w:t>
      </w:r>
    </w:p>
    <w:p>
      <w:pPr>
        <w:pStyle w:val="2"/>
        <w:spacing w:line="360" w:lineRule="auto"/>
        <w:ind w:firstLine="482"/>
      </w:pPr>
      <w:r>
        <w:rPr>
          <w:rFonts w:hint="eastAsia"/>
          <w:b/>
          <w:bCs/>
          <w:lang w:val="en-US"/>
        </w:rPr>
        <w:t>（1）政策</w:t>
      </w:r>
      <w:r>
        <w:rPr>
          <w:rFonts w:hint="eastAsia"/>
          <w:b/>
          <w:bCs/>
        </w:rPr>
        <w:t>引领，聚焦方向</w:t>
      </w:r>
    </w:p>
    <w:p>
      <w:pPr>
        <w:pStyle w:val="2"/>
        <w:spacing w:line="360" w:lineRule="auto"/>
        <w:ind w:firstLine="480"/>
      </w:pPr>
      <w:r>
        <w:rPr>
          <w:rFonts w:hint="eastAsia"/>
          <w:kern w:val="2"/>
          <w:szCs w:val="24"/>
          <w:lang w:val="en-US"/>
        </w:rPr>
        <w:t>通过专家政策解读和平台演示，帮助学校管理者、培训指导者切实领会</w:t>
      </w:r>
      <w:r>
        <w:rPr>
          <w:rFonts w:hint="eastAsia"/>
          <w:szCs w:val="24"/>
        </w:rPr>
        <w:t>信息技术应用能力提升工程2.0</w:t>
      </w:r>
      <w:r>
        <w:rPr>
          <w:rFonts w:hint="eastAsia"/>
          <w:szCs w:val="24"/>
          <w:lang w:val="en-US"/>
        </w:rPr>
        <w:t>的工作目标与具体任务，</w:t>
      </w:r>
      <w:r>
        <w:rPr>
          <w:rFonts w:hint="eastAsia"/>
          <w:kern w:val="2"/>
          <w:szCs w:val="24"/>
          <w:lang w:val="en-US"/>
        </w:rPr>
        <w:t>引领学校结合学校信息化实际情况和教师队伍的现状，着眼未来学校信息化创新发展，更好地落实</w:t>
      </w:r>
      <w:r>
        <w:rPr>
          <w:rFonts w:hint="eastAsia"/>
          <w:color w:val="000000" w:themeColor="text1"/>
          <w:kern w:val="2"/>
          <w:szCs w:val="24"/>
          <w:lang w:val="en-US"/>
          <w14:textFill>
            <w14:solidFill>
              <w14:schemeClr w14:val="tx1"/>
            </w14:solidFill>
          </w14:textFill>
        </w:rPr>
        <w:t>指导学校实施信化教学校本研修和开展信息技术应用校本考核。</w:t>
      </w:r>
    </w:p>
    <w:p>
      <w:pPr>
        <w:pStyle w:val="2"/>
        <w:spacing w:line="360" w:lineRule="auto"/>
        <w:ind w:firstLine="482"/>
        <w:rPr>
          <w:b/>
          <w:bCs/>
        </w:rPr>
      </w:pPr>
      <w:r>
        <w:rPr>
          <w:rFonts w:hint="eastAsia"/>
          <w:b/>
          <w:bCs/>
          <w:lang w:val="en-US"/>
        </w:rPr>
        <w:t>（2）案例赏析</w:t>
      </w:r>
      <w:r>
        <w:rPr>
          <w:rFonts w:hint="eastAsia"/>
          <w:b/>
          <w:bCs/>
        </w:rPr>
        <w:t>，</w:t>
      </w:r>
      <w:r>
        <w:rPr>
          <w:rFonts w:hint="eastAsia"/>
          <w:b/>
          <w:bCs/>
          <w:lang w:val="en-US"/>
        </w:rPr>
        <w:t>模范参考</w:t>
      </w:r>
      <w:r>
        <w:rPr>
          <w:b/>
          <w:bCs/>
        </w:rPr>
        <w:t xml:space="preserve"> </w:t>
      </w:r>
    </w:p>
    <w:p>
      <w:pPr>
        <w:pStyle w:val="2"/>
        <w:spacing w:line="360" w:lineRule="auto"/>
        <w:ind w:firstLine="480"/>
      </w:pPr>
      <w:r>
        <w:rPr>
          <w:rFonts w:hint="eastAsia"/>
          <w:color w:val="000000" w:themeColor="text1"/>
          <w:kern w:val="2"/>
          <w:szCs w:val="24"/>
          <w:lang w:val="en-US"/>
          <w14:textFill>
            <w14:solidFill>
              <w14:schemeClr w14:val="tx1"/>
            </w14:solidFill>
          </w14:textFill>
        </w:rPr>
        <w:t>通过片区引领校分享整校推进方案和示范课例的方式，为参培</w:t>
      </w:r>
      <w:r>
        <w:rPr>
          <w:rFonts w:hint="eastAsia"/>
          <w:kern w:val="2"/>
          <w:szCs w:val="24"/>
          <w:lang w:val="en-US"/>
        </w:rPr>
        <w:t>学校信息化管理团队提供</w:t>
      </w:r>
      <w:r>
        <w:rPr>
          <w:rFonts w:hint="eastAsia"/>
          <w:lang w:val="en-US"/>
        </w:rPr>
        <w:t>学校整校推进的思路与策略参考，为培训指导者提供校本研修计划制定与实施参照，在观摩研讨的交流活动中，初步规划本校整校推进方案和校本研修计划。</w:t>
      </w:r>
    </w:p>
    <w:p>
      <w:pPr>
        <w:pStyle w:val="2"/>
        <w:spacing w:line="360" w:lineRule="auto"/>
        <w:ind w:firstLine="482"/>
        <w:rPr>
          <w:b/>
          <w:bCs/>
        </w:rPr>
      </w:pPr>
      <w:r>
        <w:rPr>
          <w:rFonts w:hint="eastAsia"/>
          <w:b/>
          <w:bCs/>
          <w:lang w:val="en-US"/>
        </w:rPr>
        <w:t>（3）方案制定，</w:t>
      </w:r>
      <w:r>
        <w:rPr>
          <w:rFonts w:hint="eastAsia"/>
          <w:b/>
          <w:bCs/>
        </w:rPr>
        <w:t>融合创新</w:t>
      </w:r>
    </w:p>
    <w:p>
      <w:pPr>
        <w:pStyle w:val="4"/>
        <w:spacing w:before="0" w:beforeAutospacing="0" w:after="0" w:afterAutospacing="0" w:line="520" w:lineRule="exact"/>
        <w:ind w:firstLine="480"/>
        <w:jc w:val="both"/>
        <w:rPr>
          <w:lang w:val="en-US"/>
        </w:rPr>
      </w:pPr>
      <w:r>
        <w:rPr>
          <w:rFonts w:hint="eastAsia"/>
          <w:lang w:val="en-US"/>
        </w:rPr>
        <w:t>在政策领会和案例评析的基础上，分校讨论，融合创新，制定本校整校推进方案和校本研修计划，指导教师开展“一课多点”</w:t>
      </w:r>
      <w:r>
        <w:rPr>
          <w:rFonts w:hint="eastAsia"/>
          <w:color w:val="000000" w:themeColor="text1"/>
          <w14:textFill>
            <w14:solidFill>
              <w14:schemeClr w14:val="tx1"/>
            </w14:solidFill>
          </w14:textFill>
        </w:rPr>
        <w:t>融合创新课例研修</w:t>
      </w:r>
      <w:r>
        <w:rPr>
          <w:rFonts w:hint="eastAsia"/>
          <w:lang w:val="en-US"/>
        </w:rPr>
        <w:t>，助力教师进一步提升信息化教育教学水平。</w:t>
      </w:r>
    </w:p>
    <w:bookmarkEnd w:id="8"/>
    <w:p>
      <w:pPr>
        <w:pStyle w:val="4"/>
        <w:spacing w:before="0" w:beforeAutospacing="0" w:after="0" w:afterAutospacing="0" w:line="520" w:lineRule="exact"/>
        <w:ind w:firstLine="480"/>
        <w:jc w:val="both"/>
        <w:rPr>
          <w:bCs/>
          <w:szCs w:val="24"/>
          <w:lang w:val="en-US"/>
        </w:rPr>
      </w:pPr>
      <w:r>
        <w:rPr>
          <w:rFonts w:hint="eastAsia"/>
          <w:bCs/>
          <w:szCs w:val="24"/>
          <w:lang w:val="en-US"/>
        </w:rPr>
        <w:t>第一阶段</w:t>
      </w:r>
      <w:r>
        <w:rPr>
          <w:rFonts w:hint="eastAsia"/>
          <w:lang w:val="en-US"/>
        </w:rPr>
        <w:t>学校管理者、培训指导者、骨干教师培训</w:t>
      </w:r>
      <w:r>
        <w:rPr>
          <w:rFonts w:hint="eastAsia"/>
          <w:bCs/>
          <w:szCs w:val="24"/>
        </w:rPr>
        <w:t>采用专题讲座、案例</w:t>
      </w:r>
      <w:r>
        <w:rPr>
          <w:rFonts w:hint="eastAsia"/>
          <w:bCs/>
          <w:szCs w:val="24"/>
          <w:lang w:val="en-US"/>
        </w:rPr>
        <w:t>分</w:t>
      </w:r>
      <w:r>
        <w:rPr>
          <w:rFonts w:hint="eastAsia"/>
          <w:bCs/>
          <w:szCs w:val="24"/>
        </w:rPr>
        <w:t>析、</w:t>
      </w:r>
      <w:r>
        <w:rPr>
          <w:rFonts w:hint="eastAsia"/>
          <w:bCs/>
          <w:szCs w:val="24"/>
          <w:lang w:val="en-US"/>
        </w:rPr>
        <w:t>集中讨论、校本研修等</w:t>
      </w:r>
      <w:r>
        <w:rPr>
          <w:rFonts w:hint="eastAsia"/>
          <w:bCs/>
          <w:szCs w:val="24"/>
        </w:rPr>
        <w:t>相结合的培训方式，</w:t>
      </w:r>
      <w:r>
        <w:rPr>
          <w:rFonts w:hint="eastAsia"/>
          <w:bCs/>
          <w:szCs w:val="24"/>
          <w:lang w:val="en-US"/>
        </w:rPr>
        <w:t>进行为期1-1.5天的线下集中培训</w:t>
      </w:r>
      <w:r>
        <w:rPr>
          <w:rFonts w:hint="eastAsia"/>
          <w:bCs/>
          <w:szCs w:val="24"/>
        </w:rPr>
        <w:t>；</w:t>
      </w:r>
      <w:r>
        <w:rPr>
          <w:rFonts w:hint="eastAsia"/>
          <w:bCs/>
          <w:szCs w:val="24"/>
          <w:lang w:val="en-US"/>
        </w:rPr>
        <w:t>其中学校管理者1天，培训指导者、骨干教师为期1.5天。</w:t>
      </w:r>
    </w:p>
    <w:p>
      <w:pPr>
        <w:pStyle w:val="2"/>
        <w:ind w:firstLine="482"/>
        <w:jc w:val="center"/>
        <w:rPr>
          <w:b/>
          <w:bCs/>
          <w:szCs w:val="24"/>
          <w:lang w:val="en-US"/>
        </w:rPr>
      </w:pPr>
      <w:r>
        <w:rPr>
          <w:rFonts w:hint="eastAsia"/>
          <w:b/>
          <w:bCs/>
          <w:szCs w:val="24"/>
          <w:lang w:val="en-US"/>
        </w:rPr>
        <w:t>学校管理者、培训指导者、骨干教师集中培训课程安排（1天）</w:t>
      </w:r>
    </w:p>
    <w:tbl>
      <w:tblPr>
        <w:tblStyle w:val="5"/>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463"/>
        <w:gridCol w:w="1212"/>
        <w:gridCol w:w="2465"/>
        <w:gridCol w:w="1147"/>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blHeader/>
          <w:jc w:val="center"/>
        </w:trPr>
        <w:tc>
          <w:tcPr>
            <w:tcW w:w="1391" w:type="pct"/>
            <w:gridSpan w:val="2"/>
            <w:shd w:val="clear" w:color="auto" w:fill="BEBEBE"/>
            <w:vAlign w:val="center"/>
          </w:tcPr>
          <w:p>
            <w:pPr>
              <w:spacing w:line="240" w:lineRule="auto"/>
              <w:ind w:firstLine="422"/>
              <w:jc w:val="center"/>
              <w:rPr>
                <w:b/>
                <w:bCs/>
                <w:sz w:val="21"/>
                <w:szCs w:val="21"/>
              </w:rPr>
            </w:pPr>
            <w:r>
              <w:rPr>
                <w:rFonts w:hint="eastAsia"/>
                <w:b/>
                <w:bCs/>
                <w:sz w:val="21"/>
                <w:szCs w:val="21"/>
              </w:rPr>
              <w:t>时间</w:t>
            </w:r>
          </w:p>
        </w:tc>
        <w:tc>
          <w:tcPr>
            <w:tcW w:w="712" w:type="pct"/>
            <w:shd w:val="clear" w:color="auto" w:fill="BEBEBE"/>
            <w:vAlign w:val="center"/>
          </w:tcPr>
          <w:p>
            <w:pPr>
              <w:spacing w:line="240" w:lineRule="auto"/>
              <w:ind w:firstLine="0" w:firstLineChars="0"/>
              <w:jc w:val="center"/>
              <w:rPr>
                <w:b/>
                <w:bCs/>
                <w:sz w:val="21"/>
                <w:szCs w:val="21"/>
                <w:lang w:val="en-US"/>
              </w:rPr>
            </w:pPr>
            <w:r>
              <w:rPr>
                <w:rFonts w:hint="eastAsia"/>
                <w:b/>
                <w:bCs/>
                <w:sz w:val="21"/>
                <w:szCs w:val="21"/>
                <w:lang w:val="en-US"/>
              </w:rPr>
              <w:t>课程模块</w:t>
            </w:r>
          </w:p>
        </w:tc>
        <w:tc>
          <w:tcPr>
            <w:tcW w:w="1447" w:type="pct"/>
            <w:shd w:val="clear" w:color="auto" w:fill="BEBEBE"/>
            <w:vAlign w:val="center"/>
          </w:tcPr>
          <w:p>
            <w:pPr>
              <w:spacing w:line="240" w:lineRule="auto"/>
              <w:ind w:firstLine="0" w:firstLineChars="0"/>
              <w:jc w:val="center"/>
              <w:rPr>
                <w:b/>
                <w:bCs/>
                <w:sz w:val="21"/>
                <w:szCs w:val="21"/>
              </w:rPr>
            </w:pPr>
            <w:r>
              <w:rPr>
                <w:rFonts w:hint="eastAsia"/>
                <w:b/>
                <w:bCs/>
                <w:sz w:val="21"/>
                <w:szCs w:val="21"/>
              </w:rPr>
              <w:t>主题</w:t>
            </w:r>
          </w:p>
        </w:tc>
        <w:tc>
          <w:tcPr>
            <w:tcW w:w="674" w:type="pct"/>
            <w:shd w:val="clear" w:color="auto" w:fill="BEBEBE"/>
            <w:vAlign w:val="center"/>
          </w:tcPr>
          <w:p>
            <w:pPr>
              <w:spacing w:line="240" w:lineRule="auto"/>
              <w:ind w:firstLine="0" w:firstLineChars="0"/>
              <w:jc w:val="center"/>
              <w:rPr>
                <w:b/>
                <w:bCs/>
                <w:sz w:val="21"/>
                <w:szCs w:val="21"/>
              </w:rPr>
            </w:pPr>
            <w:r>
              <w:rPr>
                <w:rFonts w:hint="eastAsia"/>
                <w:b/>
                <w:bCs/>
                <w:sz w:val="21"/>
                <w:szCs w:val="21"/>
              </w:rPr>
              <w:t>课程形式</w:t>
            </w:r>
          </w:p>
        </w:tc>
        <w:tc>
          <w:tcPr>
            <w:tcW w:w="774" w:type="pct"/>
            <w:shd w:val="clear" w:color="auto" w:fill="BEBEBE"/>
            <w:vAlign w:val="center"/>
          </w:tcPr>
          <w:p>
            <w:pPr>
              <w:spacing w:line="240" w:lineRule="auto"/>
              <w:ind w:firstLine="0" w:firstLineChars="0"/>
              <w:jc w:val="center"/>
              <w:rPr>
                <w:b/>
                <w:bCs/>
                <w:sz w:val="21"/>
                <w:szCs w:val="21"/>
                <w:lang w:val="en-US"/>
              </w:rPr>
            </w:pPr>
            <w:r>
              <w:rPr>
                <w:rFonts w:hint="eastAsia"/>
                <w:b/>
                <w:bCs/>
                <w:sz w:val="21"/>
                <w:szCs w:val="21"/>
                <w:lang w:val="en-US"/>
              </w:rPr>
              <w:t>主讲人（拟）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2" w:type="pct"/>
            <w:vMerge w:val="restart"/>
            <w:vAlign w:val="center"/>
          </w:tcPr>
          <w:p>
            <w:pPr>
              <w:spacing w:line="240" w:lineRule="auto"/>
              <w:ind w:firstLine="0" w:firstLineChars="0"/>
              <w:jc w:val="center"/>
              <w:rPr>
                <w:sz w:val="21"/>
                <w:szCs w:val="21"/>
                <w:lang w:val="en-US" w:bidi="ar-SA"/>
              </w:rPr>
            </w:pPr>
            <w:r>
              <w:rPr>
                <w:rFonts w:hint="eastAsia"/>
                <w:sz w:val="21"/>
                <w:szCs w:val="21"/>
                <w:lang w:val="en-US" w:bidi="ar-SA"/>
              </w:rPr>
              <w:t>第一天</w:t>
            </w:r>
          </w:p>
        </w:tc>
        <w:tc>
          <w:tcPr>
            <w:tcW w:w="859" w:type="pct"/>
            <w:vAlign w:val="center"/>
          </w:tcPr>
          <w:p>
            <w:pPr>
              <w:spacing w:line="240" w:lineRule="auto"/>
              <w:ind w:firstLine="0" w:firstLineChars="0"/>
              <w:jc w:val="center"/>
              <w:rPr>
                <w:kern w:val="2"/>
                <w:sz w:val="21"/>
                <w:szCs w:val="21"/>
                <w:lang w:val="en-US" w:bidi="ar-SA"/>
              </w:rPr>
            </w:pPr>
            <w:r>
              <w:rPr>
                <w:rFonts w:hint="eastAsia"/>
                <w:sz w:val="21"/>
                <w:szCs w:val="21"/>
                <w:lang w:val="en-US"/>
              </w:rPr>
              <w:t>8</w:t>
            </w:r>
            <w:r>
              <w:rPr>
                <w:rFonts w:hint="eastAsia"/>
                <w:sz w:val="21"/>
                <w:szCs w:val="21"/>
              </w:rPr>
              <w:t>:30-</w:t>
            </w:r>
            <w:r>
              <w:rPr>
                <w:rFonts w:hint="eastAsia"/>
                <w:sz w:val="21"/>
                <w:szCs w:val="21"/>
                <w:lang w:val="en-US"/>
              </w:rPr>
              <w:t>8</w:t>
            </w:r>
            <w:r>
              <w:rPr>
                <w:rFonts w:hint="eastAsia"/>
                <w:sz w:val="21"/>
                <w:szCs w:val="21"/>
              </w:rPr>
              <w:t>:</w:t>
            </w:r>
            <w:r>
              <w:rPr>
                <w:rFonts w:hint="eastAsia"/>
                <w:sz w:val="21"/>
                <w:szCs w:val="21"/>
                <w:lang w:val="en-US"/>
              </w:rPr>
              <w:t>4</w:t>
            </w:r>
            <w:r>
              <w:rPr>
                <w:rFonts w:hint="eastAsia"/>
                <w:sz w:val="21"/>
                <w:szCs w:val="21"/>
              </w:rPr>
              <w:t>0</w:t>
            </w:r>
          </w:p>
        </w:tc>
        <w:tc>
          <w:tcPr>
            <w:tcW w:w="712" w:type="pct"/>
            <w:vAlign w:val="center"/>
          </w:tcPr>
          <w:p>
            <w:pPr>
              <w:spacing w:line="240" w:lineRule="auto"/>
              <w:ind w:firstLine="0" w:firstLineChars="0"/>
              <w:jc w:val="center"/>
              <w:rPr>
                <w:sz w:val="21"/>
                <w:szCs w:val="21"/>
                <w:lang w:val="en-US" w:bidi="ar-SA"/>
              </w:rPr>
            </w:pPr>
            <w:r>
              <w:rPr>
                <w:rFonts w:hint="eastAsia"/>
                <w:sz w:val="21"/>
                <w:szCs w:val="21"/>
                <w:lang w:val="en-US" w:bidi="ar-SA"/>
              </w:rPr>
              <w:t>开班仪式</w:t>
            </w:r>
          </w:p>
        </w:tc>
        <w:tc>
          <w:tcPr>
            <w:tcW w:w="1447" w:type="pct"/>
            <w:vAlign w:val="center"/>
          </w:tcPr>
          <w:p>
            <w:pPr>
              <w:spacing w:line="240" w:lineRule="auto"/>
              <w:ind w:firstLine="0" w:firstLineChars="0"/>
              <w:rPr>
                <w:sz w:val="21"/>
                <w:szCs w:val="21"/>
                <w:lang w:val="en-US" w:bidi="ar-SA"/>
              </w:rPr>
            </w:pPr>
            <w:r>
              <w:rPr>
                <w:rFonts w:hint="eastAsia"/>
                <w:sz w:val="21"/>
                <w:szCs w:val="21"/>
                <w:lang w:val="en-US" w:bidi="ar-SA"/>
              </w:rPr>
              <w:t>领导致辞</w:t>
            </w:r>
          </w:p>
        </w:tc>
        <w:tc>
          <w:tcPr>
            <w:tcW w:w="674" w:type="pct"/>
            <w:vAlign w:val="center"/>
          </w:tcPr>
          <w:p>
            <w:pPr>
              <w:spacing w:line="240" w:lineRule="auto"/>
              <w:ind w:firstLine="0" w:firstLineChars="0"/>
              <w:jc w:val="center"/>
              <w:rPr>
                <w:sz w:val="21"/>
                <w:szCs w:val="21"/>
                <w:lang w:val="en-US" w:bidi="ar-SA"/>
              </w:rPr>
            </w:pPr>
            <w:r>
              <w:rPr>
                <w:rFonts w:hint="eastAsia"/>
                <w:sz w:val="21"/>
                <w:szCs w:val="21"/>
                <w:lang w:val="en-US" w:bidi="ar-SA"/>
              </w:rPr>
              <w:t>/</w:t>
            </w:r>
          </w:p>
        </w:tc>
        <w:tc>
          <w:tcPr>
            <w:tcW w:w="774" w:type="pct"/>
            <w:vAlign w:val="center"/>
          </w:tcPr>
          <w:p>
            <w:pPr>
              <w:spacing w:line="240" w:lineRule="auto"/>
              <w:ind w:firstLine="0" w:firstLineChars="0"/>
              <w:jc w:val="center"/>
              <w:rPr>
                <w:sz w:val="21"/>
                <w:szCs w:val="21"/>
                <w:lang w:val="en-US" w:bidi="ar-SA"/>
              </w:rPr>
            </w:pPr>
            <w:r>
              <w:rPr>
                <w:rFonts w:hint="eastAsia"/>
                <w:sz w:val="21"/>
                <w:szCs w:val="21"/>
                <w:lang w:val="en-US" w:bidi="ar-SA"/>
              </w:rPr>
              <w:t>项目组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532" w:type="pct"/>
            <w:vMerge w:val="continue"/>
            <w:vAlign w:val="center"/>
          </w:tcPr>
          <w:p>
            <w:pPr>
              <w:spacing w:line="240" w:lineRule="auto"/>
              <w:ind w:firstLine="420"/>
              <w:jc w:val="center"/>
              <w:rPr>
                <w:sz w:val="21"/>
                <w:szCs w:val="21"/>
                <w:lang w:val="en-US" w:bidi="ar-SA"/>
              </w:rPr>
            </w:pPr>
          </w:p>
        </w:tc>
        <w:tc>
          <w:tcPr>
            <w:tcW w:w="859" w:type="pct"/>
            <w:vAlign w:val="center"/>
          </w:tcPr>
          <w:p>
            <w:pPr>
              <w:spacing w:line="240" w:lineRule="auto"/>
              <w:ind w:firstLine="0" w:firstLineChars="0"/>
              <w:jc w:val="center"/>
              <w:rPr>
                <w:kern w:val="2"/>
                <w:sz w:val="21"/>
                <w:szCs w:val="21"/>
                <w:lang w:val="en-US" w:bidi="ar-SA"/>
              </w:rPr>
            </w:pPr>
            <w:r>
              <w:rPr>
                <w:rFonts w:hint="eastAsia"/>
                <w:sz w:val="21"/>
                <w:szCs w:val="21"/>
                <w:lang w:val="en-US"/>
              </w:rPr>
              <w:t>8</w:t>
            </w:r>
            <w:r>
              <w:rPr>
                <w:rFonts w:hint="eastAsia"/>
                <w:sz w:val="21"/>
                <w:szCs w:val="21"/>
              </w:rPr>
              <w:t>:</w:t>
            </w:r>
            <w:r>
              <w:rPr>
                <w:rFonts w:hint="eastAsia"/>
                <w:sz w:val="21"/>
                <w:szCs w:val="21"/>
                <w:lang w:val="en-US"/>
              </w:rPr>
              <w:t>4</w:t>
            </w:r>
            <w:r>
              <w:rPr>
                <w:rFonts w:hint="eastAsia"/>
                <w:sz w:val="21"/>
                <w:szCs w:val="21"/>
              </w:rPr>
              <w:t>0-</w:t>
            </w:r>
            <w:r>
              <w:rPr>
                <w:rFonts w:hint="eastAsia"/>
                <w:sz w:val="21"/>
                <w:szCs w:val="21"/>
                <w:lang w:val="en-US"/>
              </w:rPr>
              <w:t>9</w:t>
            </w:r>
            <w:r>
              <w:rPr>
                <w:rFonts w:hint="eastAsia"/>
                <w:sz w:val="21"/>
                <w:szCs w:val="21"/>
              </w:rPr>
              <w:t>:</w:t>
            </w:r>
            <w:r>
              <w:rPr>
                <w:rFonts w:hint="eastAsia"/>
                <w:sz w:val="21"/>
                <w:szCs w:val="21"/>
                <w:lang w:val="en-US"/>
              </w:rPr>
              <w:t>4</w:t>
            </w:r>
            <w:r>
              <w:rPr>
                <w:rFonts w:hint="eastAsia"/>
                <w:sz w:val="21"/>
                <w:szCs w:val="21"/>
              </w:rPr>
              <w:t>0</w:t>
            </w:r>
          </w:p>
        </w:tc>
        <w:tc>
          <w:tcPr>
            <w:tcW w:w="712" w:type="pct"/>
            <w:vAlign w:val="center"/>
          </w:tcPr>
          <w:p>
            <w:pPr>
              <w:spacing w:line="240" w:lineRule="auto"/>
              <w:ind w:firstLine="0" w:firstLineChars="0"/>
              <w:jc w:val="center"/>
              <w:rPr>
                <w:sz w:val="21"/>
                <w:szCs w:val="21"/>
                <w:lang w:val="en-US" w:bidi="ar-SA"/>
              </w:rPr>
            </w:pPr>
            <w:r>
              <w:rPr>
                <w:rFonts w:hint="eastAsia"/>
                <w:sz w:val="21"/>
                <w:szCs w:val="21"/>
                <w:lang w:val="en-US" w:bidi="ar-SA"/>
              </w:rPr>
              <w:t>政策解读</w:t>
            </w:r>
          </w:p>
        </w:tc>
        <w:tc>
          <w:tcPr>
            <w:tcW w:w="1447" w:type="pct"/>
            <w:vAlign w:val="center"/>
          </w:tcPr>
          <w:p>
            <w:pPr>
              <w:spacing w:line="240" w:lineRule="auto"/>
              <w:ind w:firstLine="0" w:firstLineChars="0"/>
              <w:rPr>
                <w:sz w:val="21"/>
                <w:szCs w:val="21"/>
                <w:lang w:val="en-US" w:bidi="ar-SA"/>
              </w:rPr>
            </w:pPr>
            <w:r>
              <w:rPr>
                <w:rFonts w:hint="eastAsia"/>
                <w:bCs/>
                <w:color w:val="000000"/>
                <w:sz w:val="21"/>
                <w:szCs w:val="21"/>
                <w:lang w:val="en-US"/>
              </w:rPr>
              <w:t>省提升工程2.0政策解读</w:t>
            </w:r>
          </w:p>
        </w:tc>
        <w:tc>
          <w:tcPr>
            <w:tcW w:w="674" w:type="pct"/>
            <w:vAlign w:val="center"/>
          </w:tcPr>
          <w:p>
            <w:pPr>
              <w:spacing w:line="240" w:lineRule="auto"/>
              <w:ind w:firstLine="0" w:firstLineChars="0"/>
              <w:jc w:val="both"/>
              <w:rPr>
                <w:sz w:val="21"/>
                <w:szCs w:val="21"/>
                <w:lang w:val="en-US" w:bidi="ar-SA"/>
              </w:rPr>
            </w:pPr>
            <w:r>
              <w:rPr>
                <w:rFonts w:hint="eastAsia"/>
                <w:sz w:val="21"/>
                <w:szCs w:val="21"/>
                <w:lang w:val="en-US" w:bidi="ar-SA"/>
              </w:rPr>
              <w:t>专题讲座</w:t>
            </w:r>
          </w:p>
        </w:tc>
        <w:tc>
          <w:tcPr>
            <w:tcW w:w="774" w:type="pct"/>
            <w:vAlign w:val="center"/>
          </w:tcPr>
          <w:p>
            <w:pPr>
              <w:spacing w:line="240" w:lineRule="auto"/>
              <w:ind w:firstLine="0" w:firstLineChars="0"/>
              <w:rPr>
                <w:sz w:val="21"/>
                <w:szCs w:val="21"/>
                <w:lang w:val="en-US" w:bidi="ar-SA"/>
              </w:rPr>
            </w:pPr>
            <w:r>
              <w:rPr>
                <w:rFonts w:hint="eastAsia"/>
                <w:sz w:val="21"/>
                <w:szCs w:val="21"/>
                <w:lang w:val="en-US" w:bidi="ar-SA"/>
              </w:rPr>
              <w:t>市教科院信息中心田钰主任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2" w:type="pct"/>
            <w:vMerge w:val="continue"/>
            <w:vAlign w:val="center"/>
          </w:tcPr>
          <w:p>
            <w:pPr>
              <w:spacing w:line="240" w:lineRule="auto"/>
              <w:ind w:firstLine="420"/>
              <w:jc w:val="center"/>
              <w:rPr>
                <w:sz w:val="21"/>
                <w:szCs w:val="21"/>
                <w:lang w:val="en-US" w:bidi="ar-SA"/>
              </w:rPr>
            </w:pPr>
          </w:p>
        </w:tc>
        <w:tc>
          <w:tcPr>
            <w:tcW w:w="859" w:type="pct"/>
            <w:vAlign w:val="center"/>
          </w:tcPr>
          <w:p>
            <w:pPr>
              <w:spacing w:line="240" w:lineRule="auto"/>
              <w:ind w:firstLine="0" w:firstLineChars="0"/>
              <w:jc w:val="center"/>
              <w:rPr>
                <w:sz w:val="21"/>
                <w:szCs w:val="21"/>
              </w:rPr>
            </w:pPr>
            <w:r>
              <w:rPr>
                <w:rFonts w:hint="eastAsia"/>
                <w:sz w:val="21"/>
                <w:szCs w:val="21"/>
                <w:lang w:val="en-US"/>
              </w:rPr>
              <w:t>9</w:t>
            </w:r>
            <w:r>
              <w:rPr>
                <w:rFonts w:hint="eastAsia"/>
                <w:sz w:val="21"/>
                <w:szCs w:val="21"/>
              </w:rPr>
              <w:t>:</w:t>
            </w:r>
            <w:r>
              <w:rPr>
                <w:rFonts w:hint="eastAsia"/>
                <w:sz w:val="21"/>
                <w:szCs w:val="21"/>
                <w:lang w:val="en-US"/>
              </w:rPr>
              <w:t>40</w:t>
            </w:r>
            <w:r>
              <w:rPr>
                <w:rFonts w:hint="eastAsia"/>
                <w:sz w:val="21"/>
                <w:szCs w:val="21"/>
              </w:rPr>
              <w:t>-</w:t>
            </w:r>
            <w:r>
              <w:rPr>
                <w:rFonts w:hint="eastAsia"/>
                <w:sz w:val="21"/>
                <w:szCs w:val="21"/>
                <w:lang w:val="en-US"/>
              </w:rPr>
              <w:t>9</w:t>
            </w:r>
            <w:r>
              <w:rPr>
                <w:rFonts w:hint="eastAsia"/>
                <w:sz w:val="21"/>
                <w:szCs w:val="21"/>
              </w:rPr>
              <w:t>:</w:t>
            </w:r>
            <w:r>
              <w:rPr>
                <w:rFonts w:hint="eastAsia"/>
                <w:sz w:val="21"/>
                <w:szCs w:val="21"/>
                <w:lang w:val="en-US"/>
              </w:rPr>
              <w:t>5</w:t>
            </w:r>
            <w:r>
              <w:rPr>
                <w:rFonts w:hint="eastAsia"/>
                <w:sz w:val="21"/>
                <w:szCs w:val="21"/>
              </w:rPr>
              <w:t>0</w:t>
            </w:r>
          </w:p>
        </w:tc>
        <w:tc>
          <w:tcPr>
            <w:tcW w:w="712" w:type="pct"/>
            <w:vAlign w:val="center"/>
          </w:tcPr>
          <w:p>
            <w:pPr>
              <w:spacing w:line="240" w:lineRule="auto"/>
              <w:ind w:firstLine="0" w:firstLineChars="0"/>
              <w:jc w:val="center"/>
              <w:rPr>
                <w:sz w:val="21"/>
                <w:szCs w:val="21"/>
                <w:lang w:val="en-US" w:bidi="ar-SA"/>
              </w:rPr>
            </w:pPr>
            <w:r>
              <w:rPr>
                <w:rFonts w:hint="eastAsia"/>
                <w:sz w:val="21"/>
                <w:szCs w:val="21"/>
                <w:lang w:val="en-US" w:bidi="ar-SA"/>
              </w:rPr>
              <w:t>平台演示</w:t>
            </w:r>
          </w:p>
        </w:tc>
        <w:tc>
          <w:tcPr>
            <w:tcW w:w="1447" w:type="pct"/>
            <w:vAlign w:val="center"/>
          </w:tcPr>
          <w:p>
            <w:pPr>
              <w:spacing w:line="240" w:lineRule="auto"/>
              <w:ind w:firstLine="0" w:firstLineChars="0"/>
              <w:rPr>
                <w:sz w:val="21"/>
                <w:szCs w:val="21"/>
                <w:lang w:val="en-US" w:bidi="ar-SA"/>
              </w:rPr>
            </w:pPr>
            <w:r>
              <w:rPr>
                <w:rFonts w:hint="eastAsia"/>
                <w:sz w:val="21"/>
                <w:szCs w:val="21"/>
                <w:lang w:val="en-US" w:bidi="ar-SA"/>
              </w:rPr>
              <w:t>平台使用演示</w:t>
            </w:r>
          </w:p>
        </w:tc>
        <w:tc>
          <w:tcPr>
            <w:tcW w:w="674" w:type="pct"/>
            <w:vAlign w:val="center"/>
          </w:tcPr>
          <w:p>
            <w:pPr>
              <w:spacing w:line="240" w:lineRule="auto"/>
              <w:ind w:firstLine="420"/>
              <w:jc w:val="both"/>
              <w:rPr>
                <w:sz w:val="21"/>
                <w:szCs w:val="21"/>
                <w:lang w:val="en-US" w:bidi="ar-SA"/>
              </w:rPr>
            </w:pPr>
            <w:r>
              <w:rPr>
                <w:rFonts w:hint="eastAsia"/>
                <w:sz w:val="21"/>
                <w:szCs w:val="21"/>
                <w:lang w:val="en-US" w:bidi="ar-SA"/>
              </w:rPr>
              <w:t>/</w:t>
            </w:r>
          </w:p>
        </w:tc>
        <w:tc>
          <w:tcPr>
            <w:tcW w:w="774" w:type="pct"/>
            <w:vAlign w:val="center"/>
          </w:tcPr>
          <w:p>
            <w:pPr>
              <w:spacing w:line="240" w:lineRule="auto"/>
              <w:ind w:firstLine="0" w:firstLineChars="0"/>
              <w:jc w:val="center"/>
              <w:rPr>
                <w:sz w:val="21"/>
                <w:szCs w:val="21"/>
                <w:lang w:val="en-US" w:bidi="ar-SA"/>
              </w:rPr>
            </w:pPr>
            <w:r>
              <w:rPr>
                <w:rFonts w:hint="eastAsia"/>
                <w:sz w:val="21"/>
                <w:szCs w:val="21"/>
                <w:lang w:val="en-US" w:bidi="ar-SA"/>
              </w:rPr>
              <w:t>项目组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2" w:type="pct"/>
            <w:vMerge w:val="continue"/>
            <w:vAlign w:val="center"/>
          </w:tcPr>
          <w:p>
            <w:pPr>
              <w:spacing w:line="240" w:lineRule="auto"/>
              <w:ind w:firstLine="420"/>
              <w:jc w:val="center"/>
              <w:rPr>
                <w:sz w:val="21"/>
                <w:szCs w:val="21"/>
                <w:lang w:val="en-US" w:bidi="ar-SA"/>
              </w:rPr>
            </w:pPr>
          </w:p>
        </w:tc>
        <w:tc>
          <w:tcPr>
            <w:tcW w:w="859" w:type="pct"/>
            <w:vAlign w:val="center"/>
          </w:tcPr>
          <w:p>
            <w:pPr>
              <w:spacing w:line="240" w:lineRule="auto"/>
              <w:ind w:firstLine="0" w:firstLineChars="0"/>
              <w:jc w:val="center"/>
              <w:rPr>
                <w:sz w:val="21"/>
                <w:szCs w:val="21"/>
                <w:lang w:val="en-US"/>
              </w:rPr>
            </w:pPr>
            <w:r>
              <w:rPr>
                <w:rFonts w:hint="eastAsia"/>
                <w:sz w:val="21"/>
                <w:szCs w:val="21"/>
                <w:lang w:val="en-US"/>
              </w:rPr>
              <w:t>9</w:t>
            </w:r>
            <w:r>
              <w:rPr>
                <w:rFonts w:hint="eastAsia"/>
                <w:sz w:val="21"/>
                <w:szCs w:val="21"/>
              </w:rPr>
              <w:t>:</w:t>
            </w:r>
            <w:r>
              <w:rPr>
                <w:rFonts w:hint="eastAsia"/>
                <w:sz w:val="21"/>
                <w:szCs w:val="21"/>
                <w:lang w:val="en-US"/>
              </w:rPr>
              <w:t>50</w:t>
            </w:r>
            <w:r>
              <w:rPr>
                <w:rFonts w:hint="eastAsia"/>
                <w:sz w:val="21"/>
                <w:szCs w:val="21"/>
              </w:rPr>
              <w:t>-</w:t>
            </w:r>
            <w:r>
              <w:rPr>
                <w:rFonts w:hint="eastAsia"/>
                <w:sz w:val="21"/>
                <w:szCs w:val="21"/>
                <w:lang w:val="en-US"/>
              </w:rPr>
              <w:t>10</w:t>
            </w:r>
            <w:r>
              <w:rPr>
                <w:rFonts w:hint="eastAsia"/>
                <w:sz w:val="21"/>
                <w:szCs w:val="21"/>
              </w:rPr>
              <w:t>:</w:t>
            </w:r>
            <w:r>
              <w:rPr>
                <w:rFonts w:hint="eastAsia"/>
                <w:sz w:val="21"/>
                <w:szCs w:val="21"/>
                <w:lang w:val="en-US"/>
              </w:rPr>
              <w:t>0</w:t>
            </w:r>
            <w:r>
              <w:rPr>
                <w:rFonts w:hint="eastAsia"/>
                <w:sz w:val="21"/>
                <w:szCs w:val="21"/>
              </w:rPr>
              <w:t>0</w:t>
            </w:r>
          </w:p>
        </w:tc>
        <w:tc>
          <w:tcPr>
            <w:tcW w:w="712" w:type="pct"/>
            <w:vAlign w:val="center"/>
          </w:tcPr>
          <w:p>
            <w:pPr>
              <w:spacing w:line="240" w:lineRule="auto"/>
              <w:ind w:firstLine="0" w:firstLineChars="0"/>
              <w:jc w:val="center"/>
              <w:rPr>
                <w:sz w:val="21"/>
                <w:szCs w:val="21"/>
                <w:lang w:val="en-US" w:bidi="ar-SA"/>
              </w:rPr>
            </w:pPr>
            <w:r>
              <w:rPr>
                <w:rFonts w:hint="eastAsia"/>
                <w:sz w:val="21"/>
                <w:szCs w:val="21"/>
                <w:lang w:val="en-US" w:bidi="ar-SA"/>
              </w:rPr>
              <w:t>问卷演示</w:t>
            </w:r>
          </w:p>
        </w:tc>
        <w:tc>
          <w:tcPr>
            <w:tcW w:w="1447" w:type="pct"/>
            <w:vAlign w:val="center"/>
          </w:tcPr>
          <w:p>
            <w:pPr>
              <w:spacing w:line="240" w:lineRule="auto"/>
              <w:ind w:firstLine="0" w:firstLineChars="0"/>
              <w:rPr>
                <w:sz w:val="21"/>
                <w:szCs w:val="21"/>
                <w:lang w:val="en-US" w:bidi="ar-SA"/>
              </w:rPr>
            </w:pPr>
            <w:r>
              <w:rPr>
                <w:rFonts w:hint="eastAsia"/>
                <w:sz w:val="21"/>
                <w:szCs w:val="21"/>
                <w:lang w:val="en-US" w:bidi="ar-SA"/>
              </w:rPr>
              <w:t>【问卷演示】演示说明教师信息化调查问卷</w:t>
            </w:r>
          </w:p>
        </w:tc>
        <w:tc>
          <w:tcPr>
            <w:tcW w:w="674" w:type="pct"/>
            <w:vAlign w:val="center"/>
          </w:tcPr>
          <w:p>
            <w:pPr>
              <w:spacing w:line="240" w:lineRule="auto"/>
              <w:ind w:firstLine="420"/>
              <w:jc w:val="both"/>
              <w:rPr>
                <w:sz w:val="21"/>
                <w:szCs w:val="21"/>
                <w:lang w:val="en-US" w:bidi="ar-SA"/>
              </w:rPr>
            </w:pPr>
            <w:r>
              <w:rPr>
                <w:rFonts w:hint="eastAsia"/>
                <w:sz w:val="21"/>
                <w:szCs w:val="21"/>
                <w:lang w:val="en-US" w:bidi="ar-SA"/>
              </w:rPr>
              <w:t>/</w:t>
            </w:r>
          </w:p>
        </w:tc>
        <w:tc>
          <w:tcPr>
            <w:tcW w:w="774" w:type="pct"/>
            <w:vAlign w:val="center"/>
          </w:tcPr>
          <w:p>
            <w:pPr>
              <w:spacing w:line="240" w:lineRule="auto"/>
              <w:ind w:firstLine="0" w:firstLineChars="0"/>
              <w:jc w:val="center"/>
              <w:rPr>
                <w:sz w:val="21"/>
                <w:szCs w:val="21"/>
                <w:lang w:val="en-US" w:bidi="ar-SA"/>
              </w:rPr>
            </w:pPr>
            <w:r>
              <w:rPr>
                <w:rFonts w:hint="eastAsia"/>
                <w:sz w:val="21"/>
                <w:szCs w:val="21"/>
                <w:lang w:val="en-US" w:bidi="ar-SA"/>
              </w:rPr>
              <w:t>项目组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2" w:type="pct"/>
            <w:vMerge w:val="continue"/>
            <w:vAlign w:val="center"/>
          </w:tcPr>
          <w:p>
            <w:pPr>
              <w:spacing w:line="240" w:lineRule="auto"/>
              <w:ind w:firstLine="420"/>
              <w:jc w:val="center"/>
              <w:rPr>
                <w:sz w:val="21"/>
                <w:szCs w:val="21"/>
                <w:lang w:val="en-US" w:bidi="ar-SA"/>
              </w:rPr>
            </w:pPr>
          </w:p>
        </w:tc>
        <w:tc>
          <w:tcPr>
            <w:tcW w:w="859" w:type="pct"/>
            <w:vAlign w:val="center"/>
          </w:tcPr>
          <w:p>
            <w:pPr>
              <w:spacing w:line="240" w:lineRule="auto"/>
              <w:ind w:firstLine="0" w:firstLineChars="0"/>
              <w:jc w:val="center"/>
              <w:rPr>
                <w:sz w:val="21"/>
                <w:szCs w:val="21"/>
                <w:lang w:val="en-US"/>
              </w:rPr>
            </w:pPr>
            <w:r>
              <w:rPr>
                <w:rFonts w:hint="eastAsia"/>
                <w:sz w:val="21"/>
                <w:szCs w:val="21"/>
                <w:lang w:val="en-US"/>
              </w:rPr>
              <w:t>10:00-11:00</w:t>
            </w:r>
          </w:p>
        </w:tc>
        <w:tc>
          <w:tcPr>
            <w:tcW w:w="712" w:type="pct"/>
            <w:vAlign w:val="center"/>
          </w:tcPr>
          <w:p>
            <w:pPr>
              <w:spacing w:line="240" w:lineRule="auto"/>
              <w:ind w:firstLine="0" w:firstLineChars="0"/>
              <w:jc w:val="center"/>
              <w:rPr>
                <w:sz w:val="21"/>
                <w:szCs w:val="21"/>
                <w:lang w:val="en-US" w:bidi="ar-SA"/>
              </w:rPr>
            </w:pPr>
            <w:r>
              <w:rPr>
                <w:rFonts w:hint="eastAsia"/>
                <w:sz w:val="21"/>
                <w:szCs w:val="21"/>
                <w:lang w:val="en-US" w:bidi="ar-SA"/>
              </w:rPr>
              <w:t>整校推进实施路径</w:t>
            </w:r>
          </w:p>
        </w:tc>
        <w:tc>
          <w:tcPr>
            <w:tcW w:w="1447" w:type="pct"/>
            <w:vAlign w:val="center"/>
          </w:tcPr>
          <w:p>
            <w:pPr>
              <w:spacing w:line="240" w:lineRule="auto"/>
              <w:ind w:firstLine="0" w:firstLineChars="0"/>
              <w:rPr>
                <w:sz w:val="21"/>
                <w:szCs w:val="21"/>
                <w:lang w:val="en-US" w:bidi="ar-SA"/>
              </w:rPr>
            </w:pPr>
            <w:r>
              <w:rPr>
                <w:rFonts w:hint="eastAsia"/>
                <w:sz w:val="21"/>
                <w:szCs w:val="21"/>
                <w:lang w:val="en-US" w:bidi="ar-SA"/>
              </w:rPr>
              <w:t>【引领校经验分享】学校整校推进的路径与策略</w:t>
            </w:r>
          </w:p>
        </w:tc>
        <w:tc>
          <w:tcPr>
            <w:tcW w:w="674" w:type="pct"/>
            <w:vAlign w:val="center"/>
          </w:tcPr>
          <w:p>
            <w:pPr>
              <w:spacing w:line="240" w:lineRule="auto"/>
              <w:ind w:firstLine="0" w:firstLineChars="0"/>
              <w:jc w:val="center"/>
              <w:rPr>
                <w:sz w:val="21"/>
                <w:szCs w:val="21"/>
                <w:lang w:val="en-US" w:bidi="ar-SA"/>
              </w:rPr>
            </w:pPr>
            <w:r>
              <w:rPr>
                <w:rFonts w:hint="eastAsia"/>
                <w:sz w:val="21"/>
                <w:szCs w:val="21"/>
                <w:lang w:val="en-US" w:bidi="ar-SA"/>
              </w:rPr>
              <w:t>案例分析</w:t>
            </w:r>
          </w:p>
        </w:tc>
        <w:tc>
          <w:tcPr>
            <w:tcW w:w="774" w:type="pct"/>
            <w:vAlign w:val="center"/>
          </w:tcPr>
          <w:p>
            <w:pPr>
              <w:spacing w:line="240" w:lineRule="auto"/>
              <w:ind w:firstLine="0" w:firstLineChars="0"/>
              <w:jc w:val="center"/>
              <w:rPr>
                <w:sz w:val="21"/>
                <w:szCs w:val="21"/>
                <w:lang w:val="en-US" w:bidi="ar-SA"/>
              </w:rPr>
            </w:pPr>
            <w:r>
              <w:rPr>
                <w:rFonts w:hint="eastAsia"/>
                <w:sz w:val="21"/>
                <w:szCs w:val="21"/>
                <w:lang w:val="en-US" w:bidi="ar-SA"/>
              </w:rPr>
              <w:t>引领校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2" w:type="pct"/>
            <w:vMerge w:val="continue"/>
            <w:vAlign w:val="center"/>
          </w:tcPr>
          <w:p>
            <w:pPr>
              <w:spacing w:line="240" w:lineRule="auto"/>
              <w:ind w:firstLine="420"/>
              <w:jc w:val="center"/>
              <w:rPr>
                <w:sz w:val="21"/>
                <w:szCs w:val="21"/>
                <w:lang w:val="en-US" w:bidi="ar-SA"/>
              </w:rPr>
            </w:pPr>
          </w:p>
        </w:tc>
        <w:tc>
          <w:tcPr>
            <w:tcW w:w="859" w:type="pct"/>
            <w:vAlign w:val="center"/>
          </w:tcPr>
          <w:p>
            <w:pPr>
              <w:spacing w:line="240" w:lineRule="auto"/>
              <w:ind w:firstLine="0" w:firstLineChars="0"/>
              <w:jc w:val="center"/>
              <w:rPr>
                <w:sz w:val="21"/>
                <w:szCs w:val="21"/>
                <w:lang w:val="en-US"/>
              </w:rPr>
            </w:pPr>
            <w:r>
              <w:rPr>
                <w:rFonts w:hint="eastAsia"/>
                <w:sz w:val="21"/>
                <w:szCs w:val="21"/>
              </w:rPr>
              <w:t>14:30-1</w:t>
            </w:r>
            <w:r>
              <w:rPr>
                <w:rFonts w:hint="eastAsia"/>
                <w:sz w:val="21"/>
                <w:szCs w:val="21"/>
                <w:lang w:val="en-US"/>
              </w:rPr>
              <w:t>5</w:t>
            </w:r>
            <w:r>
              <w:rPr>
                <w:rFonts w:hint="eastAsia"/>
                <w:sz w:val="21"/>
                <w:szCs w:val="21"/>
              </w:rPr>
              <w:t>:</w:t>
            </w:r>
            <w:r>
              <w:rPr>
                <w:rFonts w:hint="eastAsia"/>
                <w:sz w:val="21"/>
                <w:szCs w:val="21"/>
                <w:lang w:val="en-US"/>
              </w:rPr>
              <w:t>3</w:t>
            </w:r>
            <w:r>
              <w:rPr>
                <w:rFonts w:hint="eastAsia"/>
                <w:sz w:val="21"/>
                <w:szCs w:val="21"/>
              </w:rPr>
              <w:t>0</w:t>
            </w:r>
          </w:p>
        </w:tc>
        <w:tc>
          <w:tcPr>
            <w:tcW w:w="712" w:type="pct"/>
            <w:vAlign w:val="center"/>
          </w:tcPr>
          <w:p>
            <w:pPr>
              <w:spacing w:line="240" w:lineRule="auto"/>
              <w:ind w:firstLine="0" w:firstLineChars="0"/>
              <w:rPr>
                <w:sz w:val="21"/>
                <w:szCs w:val="21"/>
                <w:lang w:val="en-US" w:bidi="ar-SA"/>
              </w:rPr>
            </w:pPr>
            <w:r>
              <w:rPr>
                <w:rFonts w:hint="eastAsia"/>
                <w:sz w:val="21"/>
                <w:szCs w:val="21"/>
                <w:lang w:val="en-US" w:bidi="ar-SA"/>
              </w:rPr>
              <w:t>“一课多点”课例展示</w:t>
            </w:r>
          </w:p>
        </w:tc>
        <w:tc>
          <w:tcPr>
            <w:tcW w:w="1447" w:type="pct"/>
            <w:vAlign w:val="center"/>
          </w:tcPr>
          <w:p>
            <w:pPr>
              <w:spacing w:line="240" w:lineRule="auto"/>
              <w:ind w:firstLine="0" w:firstLineChars="0"/>
              <w:rPr>
                <w:sz w:val="21"/>
                <w:szCs w:val="21"/>
                <w:lang w:val="en-US" w:bidi="ar-SA"/>
              </w:rPr>
            </w:pPr>
            <w:r>
              <w:rPr>
                <w:rFonts w:hint="eastAsia"/>
                <w:sz w:val="21"/>
                <w:szCs w:val="21"/>
                <w:lang w:val="en-US" w:bidi="ar-SA"/>
              </w:rPr>
              <w:t>【引领校经验分享】学校示范课例分享</w:t>
            </w:r>
          </w:p>
        </w:tc>
        <w:tc>
          <w:tcPr>
            <w:tcW w:w="674" w:type="pct"/>
            <w:vAlign w:val="center"/>
          </w:tcPr>
          <w:p>
            <w:pPr>
              <w:spacing w:line="240" w:lineRule="auto"/>
              <w:ind w:firstLine="0" w:firstLineChars="0"/>
              <w:jc w:val="center"/>
              <w:rPr>
                <w:sz w:val="21"/>
                <w:szCs w:val="21"/>
                <w:lang w:val="en-US" w:bidi="ar-SA"/>
              </w:rPr>
            </w:pPr>
            <w:r>
              <w:rPr>
                <w:rFonts w:hint="eastAsia"/>
                <w:sz w:val="21"/>
                <w:szCs w:val="21"/>
                <w:lang w:val="en-US" w:bidi="ar-SA"/>
              </w:rPr>
              <w:t>案例分析</w:t>
            </w:r>
          </w:p>
        </w:tc>
        <w:tc>
          <w:tcPr>
            <w:tcW w:w="774" w:type="pct"/>
            <w:vAlign w:val="center"/>
          </w:tcPr>
          <w:p>
            <w:pPr>
              <w:spacing w:line="240" w:lineRule="auto"/>
              <w:ind w:firstLine="0" w:firstLineChars="0"/>
              <w:jc w:val="center"/>
              <w:rPr>
                <w:sz w:val="21"/>
                <w:szCs w:val="21"/>
                <w:lang w:val="en-US" w:bidi="ar-SA"/>
              </w:rPr>
            </w:pPr>
            <w:r>
              <w:rPr>
                <w:rFonts w:hint="eastAsia"/>
                <w:sz w:val="21"/>
                <w:szCs w:val="21"/>
                <w:lang w:val="en-US" w:bidi="ar-SA"/>
              </w:rPr>
              <w:t>引领校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2" w:type="pct"/>
            <w:vMerge w:val="continue"/>
            <w:vAlign w:val="center"/>
          </w:tcPr>
          <w:p>
            <w:pPr>
              <w:spacing w:line="240" w:lineRule="auto"/>
              <w:ind w:firstLine="420"/>
              <w:jc w:val="center"/>
              <w:rPr>
                <w:sz w:val="21"/>
                <w:szCs w:val="21"/>
                <w:lang w:val="en-US" w:bidi="ar-SA"/>
              </w:rPr>
            </w:pPr>
          </w:p>
        </w:tc>
        <w:tc>
          <w:tcPr>
            <w:tcW w:w="859" w:type="pct"/>
            <w:vAlign w:val="center"/>
          </w:tcPr>
          <w:p>
            <w:pPr>
              <w:spacing w:line="240" w:lineRule="auto"/>
              <w:ind w:firstLine="0" w:firstLineChars="0"/>
              <w:jc w:val="center"/>
              <w:rPr>
                <w:sz w:val="21"/>
                <w:szCs w:val="21"/>
                <w:lang w:val="en-US"/>
              </w:rPr>
            </w:pPr>
            <w:r>
              <w:rPr>
                <w:rFonts w:hint="eastAsia"/>
                <w:sz w:val="21"/>
                <w:szCs w:val="21"/>
              </w:rPr>
              <w:t>1</w:t>
            </w:r>
            <w:r>
              <w:rPr>
                <w:rFonts w:hint="eastAsia"/>
                <w:sz w:val="21"/>
                <w:szCs w:val="21"/>
                <w:lang w:val="en-US"/>
              </w:rPr>
              <w:t>5</w:t>
            </w:r>
            <w:r>
              <w:rPr>
                <w:rFonts w:hint="eastAsia"/>
                <w:sz w:val="21"/>
                <w:szCs w:val="21"/>
              </w:rPr>
              <w:t>:30-1</w:t>
            </w:r>
            <w:r>
              <w:rPr>
                <w:rFonts w:hint="eastAsia"/>
                <w:sz w:val="21"/>
                <w:szCs w:val="21"/>
                <w:lang w:val="en-US"/>
              </w:rPr>
              <w:t>7</w:t>
            </w:r>
            <w:r>
              <w:rPr>
                <w:rFonts w:hint="eastAsia"/>
                <w:sz w:val="21"/>
                <w:szCs w:val="21"/>
              </w:rPr>
              <w:t>:</w:t>
            </w:r>
            <w:r>
              <w:rPr>
                <w:rFonts w:hint="eastAsia"/>
                <w:sz w:val="21"/>
                <w:szCs w:val="21"/>
                <w:lang w:val="en-US"/>
              </w:rPr>
              <w:t>0</w:t>
            </w:r>
            <w:r>
              <w:rPr>
                <w:rFonts w:hint="eastAsia"/>
                <w:sz w:val="21"/>
                <w:szCs w:val="21"/>
              </w:rPr>
              <w:t>0</w:t>
            </w:r>
          </w:p>
        </w:tc>
        <w:tc>
          <w:tcPr>
            <w:tcW w:w="712" w:type="pct"/>
            <w:vAlign w:val="center"/>
          </w:tcPr>
          <w:p>
            <w:pPr>
              <w:spacing w:line="240" w:lineRule="auto"/>
              <w:ind w:firstLine="0" w:firstLineChars="0"/>
              <w:jc w:val="center"/>
              <w:rPr>
                <w:sz w:val="21"/>
                <w:szCs w:val="21"/>
                <w:lang w:val="en-US" w:bidi="ar-SA"/>
              </w:rPr>
            </w:pPr>
            <w:r>
              <w:rPr>
                <w:rFonts w:hint="eastAsia"/>
                <w:sz w:val="21"/>
                <w:szCs w:val="21"/>
                <w:lang w:val="en-US" w:bidi="ar-SA"/>
              </w:rPr>
              <w:t>整校推进方案制定</w:t>
            </w:r>
          </w:p>
        </w:tc>
        <w:tc>
          <w:tcPr>
            <w:tcW w:w="1447" w:type="pct"/>
            <w:vAlign w:val="center"/>
          </w:tcPr>
          <w:p>
            <w:pPr>
              <w:spacing w:line="240" w:lineRule="auto"/>
              <w:ind w:firstLine="0" w:firstLineChars="0"/>
              <w:rPr>
                <w:sz w:val="21"/>
                <w:szCs w:val="21"/>
                <w:lang w:val="en-US" w:bidi="ar-SA"/>
              </w:rPr>
            </w:pPr>
            <w:r>
              <w:rPr>
                <w:rFonts w:hint="eastAsia"/>
                <w:bCs/>
                <w:color w:val="000000"/>
                <w:sz w:val="21"/>
                <w:szCs w:val="21"/>
                <w:lang w:val="en-US"/>
              </w:rPr>
              <w:t>【分校交流】校级管理者与培训指导者讨论、制定本校</w:t>
            </w:r>
            <w:r>
              <w:rPr>
                <w:rFonts w:hint="eastAsia"/>
                <w:sz w:val="21"/>
                <w:szCs w:val="21"/>
                <w:lang w:val="en-US" w:bidi="ar-SA"/>
              </w:rPr>
              <w:t>整校推进方案</w:t>
            </w:r>
          </w:p>
        </w:tc>
        <w:tc>
          <w:tcPr>
            <w:tcW w:w="674" w:type="pct"/>
            <w:vAlign w:val="center"/>
          </w:tcPr>
          <w:p>
            <w:pPr>
              <w:spacing w:line="240" w:lineRule="auto"/>
              <w:ind w:firstLine="0" w:firstLineChars="0"/>
              <w:jc w:val="center"/>
              <w:rPr>
                <w:sz w:val="21"/>
                <w:szCs w:val="21"/>
                <w:lang w:val="en-US" w:bidi="ar-SA"/>
              </w:rPr>
            </w:pPr>
            <w:r>
              <w:rPr>
                <w:rFonts w:hint="eastAsia"/>
                <w:sz w:val="21"/>
                <w:szCs w:val="21"/>
                <w:lang w:val="en-US" w:bidi="ar-SA"/>
              </w:rPr>
              <w:t>交流讨论</w:t>
            </w:r>
          </w:p>
        </w:tc>
        <w:tc>
          <w:tcPr>
            <w:tcW w:w="774" w:type="pct"/>
            <w:vAlign w:val="center"/>
          </w:tcPr>
          <w:p>
            <w:pPr>
              <w:spacing w:line="240" w:lineRule="auto"/>
              <w:ind w:firstLine="0" w:firstLineChars="0"/>
              <w:jc w:val="center"/>
              <w:rPr>
                <w:sz w:val="21"/>
                <w:szCs w:val="21"/>
                <w:lang w:val="en-US" w:bidi="ar-SA"/>
              </w:rPr>
            </w:pPr>
            <w:r>
              <w:rPr>
                <w:rFonts w:hint="eastAsia"/>
                <w:sz w:val="21"/>
                <w:szCs w:val="21"/>
                <w:lang w:val="en-US" w:bidi="ar-SA"/>
              </w:rPr>
              <w:t>/</w:t>
            </w:r>
          </w:p>
        </w:tc>
      </w:tr>
    </w:tbl>
    <w:p>
      <w:pPr>
        <w:pStyle w:val="2"/>
        <w:ind w:firstLine="482"/>
        <w:jc w:val="center"/>
        <w:rPr>
          <w:b/>
          <w:bCs/>
          <w:szCs w:val="24"/>
          <w:lang w:val="en-US"/>
        </w:rPr>
      </w:pPr>
      <w:r>
        <w:rPr>
          <w:rFonts w:hint="eastAsia"/>
          <w:b/>
          <w:bCs/>
          <w:szCs w:val="24"/>
          <w:lang w:val="en-US"/>
        </w:rPr>
        <w:t>培训指导者集中培训课程安排（0.5天）</w:t>
      </w:r>
    </w:p>
    <w:tbl>
      <w:tblPr>
        <w:tblStyle w:val="5"/>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463"/>
        <w:gridCol w:w="1212"/>
        <w:gridCol w:w="2465"/>
        <w:gridCol w:w="1147"/>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blHeader/>
          <w:jc w:val="center"/>
        </w:trPr>
        <w:tc>
          <w:tcPr>
            <w:tcW w:w="1391" w:type="pct"/>
            <w:gridSpan w:val="2"/>
            <w:shd w:val="clear" w:color="auto" w:fill="BEBEBE"/>
            <w:vAlign w:val="center"/>
          </w:tcPr>
          <w:p>
            <w:pPr>
              <w:spacing w:line="240" w:lineRule="auto"/>
              <w:ind w:firstLine="422"/>
              <w:jc w:val="center"/>
              <w:rPr>
                <w:b/>
                <w:bCs/>
                <w:sz w:val="21"/>
                <w:szCs w:val="21"/>
              </w:rPr>
            </w:pPr>
            <w:r>
              <w:rPr>
                <w:rFonts w:hint="eastAsia"/>
                <w:b/>
                <w:bCs/>
                <w:sz w:val="21"/>
                <w:szCs w:val="21"/>
              </w:rPr>
              <w:t>时间</w:t>
            </w:r>
          </w:p>
        </w:tc>
        <w:tc>
          <w:tcPr>
            <w:tcW w:w="712" w:type="pct"/>
            <w:shd w:val="clear" w:color="auto" w:fill="BEBEBE"/>
            <w:vAlign w:val="center"/>
          </w:tcPr>
          <w:p>
            <w:pPr>
              <w:spacing w:line="240" w:lineRule="auto"/>
              <w:ind w:firstLine="0" w:firstLineChars="0"/>
              <w:jc w:val="center"/>
              <w:rPr>
                <w:b/>
                <w:bCs/>
                <w:sz w:val="21"/>
                <w:szCs w:val="21"/>
                <w:lang w:val="en-US"/>
              </w:rPr>
            </w:pPr>
            <w:r>
              <w:rPr>
                <w:rFonts w:hint="eastAsia"/>
                <w:b/>
                <w:bCs/>
                <w:sz w:val="21"/>
                <w:szCs w:val="21"/>
                <w:lang w:val="en-US"/>
              </w:rPr>
              <w:t>课程模块</w:t>
            </w:r>
          </w:p>
        </w:tc>
        <w:tc>
          <w:tcPr>
            <w:tcW w:w="1447" w:type="pct"/>
            <w:shd w:val="clear" w:color="auto" w:fill="BEBEBE"/>
            <w:vAlign w:val="center"/>
          </w:tcPr>
          <w:p>
            <w:pPr>
              <w:spacing w:line="240" w:lineRule="auto"/>
              <w:ind w:firstLine="0" w:firstLineChars="0"/>
              <w:jc w:val="center"/>
              <w:rPr>
                <w:b/>
                <w:bCs/>
                <w:sz w:val="21"/>
                <w:szCs w:val="21"/>
              </w:rPr>
            </w:pPr>
            <w:r>
              <w:rPr>
                <w:rFonts w:hint="eastAsia"/>
                <w:b/>
                <w:bCs/>
                <w:sz w:val="21"/>
                <w:szCs w:val="21"/>
              </w:rPr>
              <w:t>主题</w:t>
            </w:r>
          </w:p>
        </w:tc>
        <w:tc>
          <w:tcPr>
            <w:tcW w:w="674" w:type="pct"/>
            <w:shd w:val="clear" w:color="auto" w:fill="BEBEBE"/>
            <w:vAlign w:val="center"/>
          </w:tcPr>
          <w:p>
            <w:pPr>
              <w:spacing w:line="240" w:lineRule="auto"/>
              <w:ind w:firstLine="0" w:firstLineChars="0"/>
              <w:jc w:val="center"/>
              <w:rPr>
                <w:b/>
                <w:bCs/>
                <w:sz w:val="21"/>
                <w:szCs w:val="21"/>
              </w:rPr>
            </w:pPr>
            <w:r>
              <w:rPr>
                <w:rFonts w:hint="eastAsia"/>
                <w:b/>
                <w:bCs/>
                <w:sz w:val="21"/>
                <w:szCs w:val="21"/>
              </w:rPr>
              <w:t>课程形式</w:t>
            </w:r>
          </w:p>
        </w:tc>
        <w:tc>
          <w:tcPr>
            <w:tcW w:w="774" w:type="pct"/>
            <w:shd w:val="clear" w:color="auto" w:fill="BEBEBE"/>
            <w:vAlign w:val="center"/>
          </w:tcPr>
          <w:p>
            <w:pPr>
              <w:spacing w:line="240" w:lineRule="auto"/>
              <w:ind w:firstLine="0" w:firstLineChars="0"/>
              <w:jc w:val="center"/>
              <w:rPr>
                <w:b/>
                <w:bCs/>
                <w:sz w:val="21"/>
                <w:szCs w:val="21"/>
                <w:lang w:val="en-US"/>
              </w:rPr>
            </w:pPr>
            <w:r>
              <w:rPr>
                <w:rFonts w:hint="eastAsia"/>
                <w:b/>
                <w:bCs/>
                <w:sz w:val="21"/>
                <w:szCs w:val="21"/>
                <w:lang w:val="en-US"/>
              </w:rPr>
              <w:t>主讲人（拟）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532" w:type="pct"/>
            <w:vAlign w:val="center"/>
          </w:tcPr>
          <w:p>
            <w:pPr>
              <w:spacing w:line="240" w:lineRule="auto"/>
              <w:ind w:firstLine="0" w:firstLineChars="0"/>
              <w:jc w:val="center"/>
              <w:rPr>
                <w:sz w:val="21"/>
                <w:szCs w:val="21"/>
                <w:lang w:val="en-US"/>
              </w:rPr>
            </w:pPr>
            <w:r>
              <w:rPr>
                <w:rFonts w:hint="eastAsia"/>
                <w:sz w:val="21"/>
                <w:szCs w:val="21"/>
                <w:lang w:val="en-US"/>
              </w:rPr>
              <w:t>第二天上午</w:t>
            </w:r>
          </w:p>
        </w:tc>
        <w:tc>
          <w:tcPr>
            <w:tcW w:w="859" w:type="pct"/>
            <w:vAlign w:val="center"/>
          </w:tcPr>
          <w:p>
            <w:pPr>
              <w:spacing w:line="240" w:lineRule="auto"/>
              <w:ind w:firstLine="0" w:firstLineChars="0"/>
              <w:jc w:val="center"/>
              <w:rPr>
                <w:sz w:val="21"/>
                <w:szCs w:val="21"/>
              </w:rPr>
            </w:pPr>
            <w:r>
              <w:rPr>
                <w:rFonts w:hint="eastAsia"/>
                <w:sz w:val="21"/>
                <w:szCs w:val="21"/>
              </w:rPr>
              <w:t>8:30-11:30</w:t>
            </w:r>
          </w:p>
        </w:tc>
        <w:tc>
          <w:tcPr>
            <w:tcW w:w="712" w:type="pct"/>
            <w:vAlign w:val="center"/>
          </w:tcPr>
          <w:p>
            <w:pPr>
              <w:spacing w:line="240" w:lineRule="auto"/>
              <w:ind w:firstLine="0" w:firstLineChars="0"/>
              <w:jc w:val="center"/>
              <w:rPr>
                <w:sz w:val="21"/>
                <w:szCs w:val="21"/>
                <w:lang w:val="en-US" w:bidi="ar-SA"/>
              </w:rPr>
            </w:pPr>
            <w:r>
              <w:rPr>
                <w:rFonts w:hint="eastAsia"/>
                <w:sz w:val="21"/>
                <w:szCs w:val="21"/>
                <w:lang w:val="en-US" w:bidi="ar-SA"/>
              </w:rPr>
              <w:t>校本研修计划制定</w:t>
            </w:r>
          </w:p>
        </w:tc>
        <w:tc>
          <w:tcPr>
            <w:tcW w:w="1447" w:type="pct"/>
            <w:vAlign w:val="center"/>
          </w:tcPr>
          <w:p>
            <w:pPr>
              <w:spacing w:line="320" w:lineRule="exact"/>
              <w:ind w:firstLine="0" w:firstLineChars="0"/>
              <w:jc w:val="center"/>
              <w:rPr>
                <w:sz w:val="21"/>
                <w:szCs w:val="21"/>
                <w:lang w:val="en-US" w:bidi="ar-SA"/>
              </w:rPr>
            </w:pPr>
            <w:r>
              <w:rPr>
                <w:rFonts w:hint="eastAsia"/>
                <w:bCs/>
                <w:color w:val="000000"/>
                <w:sz w:val="21"/>
                <w:szCs w:val="21"/>
                <w:lang w:val="en-US"/>
              </w:rPr>
              <w:t>【分校交流】培训指导者与教师骨干讨论校本研修计划与</w:t>
            </w:r>
            <w:r>
              <w:rPr>
                <w:rFonts w:hint="eastAsia"/>
                <w:sz w:val="21"/>
                <w:szCs w:val="21"/>
                <w:lang w:val="en-US" w:bidi="ar-SA"/>
              </w:rPr>
              <w:t>“一课多点”</w:t>
            </w:r>
            <w:r>
              <w:rPr>
                <w:rFonts w:hint="eastAsia"/>
                <w:color w:val="000000" w:themeColor="text1"/>
                <w:sz w:val="21"/>
                <w:szCs w:val="21"/>
                <w14:textFill>
                  <w14:solidFill>
                    <w14:schemeClr w14:val="tx1"/>
                  </w14:solidFill>
                </w14:textFill>
              </w:rPr>
              <w:t>融合创新课例</w:t>
            </w:r>
            <w:r>
              <w:rPr>
                <w:rFonts w:hint="eastAsia"/>
                <w:color w:val="000000" w:themeColor="text1"/>
                <w:sz w:val="21"/>
                <w:szCs w:val="21"/>
                <w:lang w:val="en-US"/>
                <w14:textFill>
                  <w14:solidFill>
                    <w14:schemeClr w14:val="tx1"/>
                  </w14:solidFill>
                </w14:textFill>
              </w:rPr>
              <w:t>开发</w:t>
            </w:r>
          </w:p>
        </w:tc>
        <w:tc>
          <w:tcPr>
            <w:tcW w:w="674" w:type="pct"/>
            <w:vAlign w:val="center"/>
          </w:tcPr>
          <w:p>
            <w:pPr>
              <w:spacing w:line="240" w:lineRule="auto"/>
              <w:ind w:firstLine="0" w:firstLineChars="0"/>
              <w:jc w:val="center"/>
              <w:rPr>
                <w:sz w:val="21"/>
                <w:szCs w:val="21"/>
                <w:lang w:val="en-US" w:bidi="ar-SA"/>
              </w:rPr>
            </w:pPr>
            <w:r>
              <w:rPr>
                <w:rFonts w:hint="eastAsia"/>
                <w:sz w:val="21"/>
                <w:szCs w:val="21"/>
                <w:lang w:val="en-US" w:bidi="ar-SA"/>
              </w:rPr>
              <w:t>交流讨论</w:t>
            </w:r>
          </w:p>
        </w:tc>
        <w:tc>
          <w:tcPr>
            <w:tcW w:w="774" w:type="pct"/>
            <w:vAlign w:val="center"/>
          </w:tcPr>
          <w:p>
            <w:pPr>
              <w:spacing w:line="320" w:lineRule="exact"/>
              <w:ind w:firstLine="0" w:firstLineChars="0"/>
              <w:jc w:val="center"/>
              <w:rPr>
                <w:sz w:val="21"/>
                <w:szCs w:val="21"/>
                <w:lang w:val="en-US" w:bidi="ar-SA"/>
              </w:rPr>
            </w:pPr>
            <w:r>
              <w:rPr>
                <w:rFonts w:hint="eastAsia"/>
                <w:sz w:val="21"/>
                <w:szCs w:val="21"/>
                <w:lang w:val="en-US" w:bidi="ar-SA"/>
              </w:rPr>
              <w:t>/</w:t>
            </w:r>
          </w:p>
        </w:tc>
      </w:tr>
    </w:tbl>
    <w:p>
      <w:pPr>
        <w:ind w:firstLine="482"/>
        <w:jc w:val="center"/>
      </w:pPr>
      <w:r>
        <w:rPr>
          <w:rFonts w:hint="eastAsia"/>
          <w:b/>
          <w:bCs/>
          <w:szCs w:val="24"/>
          <w:lang w:val="en-US"/>
        </w:rPr>
        <w:t>骨干教师集中培训课程安排（0.5天）</w:t>
      </w:r>
    </w:p>
    <w:tbl>
      <w:tblPr>
        <w:tblStyle w:val="5"/>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463"/>
        <w:gridCol w:w="1212"/>
        <w:gridCol w:w="2465"/>
        <w:gridCol w:w="1147"/>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blHeader/>
          <w:jc w:val="center"/>
        </w:trPr>
        <w:tc>
          <w:tcPr>
            <w:tcW w:w="1391" w:type="pct"/>
            <w:gridSpan w:val="2"/>
            <w:shd w:val="clear" w:color="auto" w:fill="BEBEBE"/>
            <w:vAlign w:val="center"/>
          </w:tcPr>
          <w:p>
            <w:pPr>
              <w:spacing w:line="240" w:lineRule="auto"/>
              <w:ind w:firstLine="422"/>
              <w:jc w:val="center"/>
              <w:rPr>
                <w:b/>
                <w:bCs/>
                <w:sz w:val="21"/>
                <w:szCs w:val="21"/>
              </w:rPr>
            </w:pPr>
            <w:r>
              <w:rPr>
                <w:rFonts w:hint="eastAsia"/>
                <w:b/>
                <w:bCs/>
                <w:sz w:val="21"/>
                <w:szCs w:val="21"/>
              </w:rPr>
              <w:t>时间</w:t>
            </w:r>
          </w:p>
        </w:tc>
        <w:tc>
          <w:tcPr>
            <w:tcW w:w="712" w:type="pct"/>
            <w:shd w:val="clear" w:color="auto" w:fill="BEBEBE"/>
            <w:vAlign w:val="center"/>
          </w:tcPr>
          <w:p>
            <w:pPr>
              <w:spacing w:line="240" w:lineRule="auto"/>
              <w:ind w:firstLine="0" w:firstLineChars="0"/>
              <w:jc w:val="center"/>
              <w:rPr>
                <w:b/>
                <w:bCs/>
                <w:sz w:val="21"/>
                <w:szCs w:val="21"/>
                <w:lang w:val="en-US"/>
              </w:rPr>
            </w:pPr>
            <w:r>
              <w:rPr>
                <w:rFonts w:hint="eastAsia"/>
                <w:b/>
                <w:bCs/>
                <w:sz w:val="21"/>
                <w:szCs w:val="21"/>
                <w:lang w:val="en-US"/>
              </w:rPr>
              <w:t>课程模块</w:t>
            </w:r>
          </w:p>
        </w:tc>
        <w:tc>
          <w:tcPr>
            <w:tcW w:w="1447" w:type="pct"/>
            <w:shd w:val="clear" w:color="auto" w:fill="BEBEBE"/>
            <w:vAlign w:val="center"/>
          </w:tcPr>
          <w:p>
            <w:pPr>
              <w:spacing w:line="240" w:lineRule="auto"/>
              <w:ind w:firstLine="0" w:firstLineChars="0"/>
              <w:jc w:val="center"/>
              <w:rPr>
                <w:b/>
                <w:bCs/>
                <w:sz w:val="21"/>
                <w:szCs w:val="21"/>
              </w:rPr>
            </w:pPr>
            <w:r>
              <w:rPr>
                <w:rFonts w:hint="eastAsia"/>
                <w:b/>
                <w:bCs/>
                <w:sz w:val="21"/>
                <w:szCs w:val="21"/>
              </w:rPr>
              <w:t>主题</w:t>
            </w:r>
          </w:p>
        </w:tc>
        <w:tc>
          <w:tcPr>
            <w:tcW w:w="674" w:type="pct"/>
            <w:shd w:val="clear" w:color="auto" w:fill="BEBEBE"/>
            <w:vAlign w:val="center"/>
          </w:tcPr>
          <w:p>
            <w:pPr>
              <w:spacing w:line="240" w:lineRule="auto"/>
              <w:ind w:firstLine="0" w:firstLineChars="0"/>
              <w:jc w:val="center"/>
              <w:rPr>
                <w:b/>
                <w:bCs/>
                <w:sz w:val="21"/>
                <w:szCs w:val="21"/>
              </w:rPr>
            </w:pPr>
            <w:r>
              <w:rPr>
                <w:rFonts w:hint="eastAsia"/>
                <w:b/>
                <w:bCs/>
                <w:sz w:val="21"/>
                <w:szCs w:val="21"/>
              </w:rPr>
              <w:t>课程形式</w:t>
            </w:r>
          </w:p>
        </w:tc>
        <w:tc>
          <w:tcPr>
            <w:tcW w:w="774" w:type="pct"/>
            <w:shd w:val="clear" w:color="auto" w:fill="BEBEBE"/>
            <w:vAlign w:val="center"/>
          </w:tcPr>
          <w:p>
            <w:pPr>
              <w:spacing w:line="240" w:lineRule="auto"/>
              <w:ind w:firstLine="0" w:firstLineChars="0"/>
              <w:jc w:val="center"/>
              <w:rPr>
                <w:b/>
                <w:bCs/>
                <w:sz w:val="21"/>
                <w:szCs w:val="21"/>
                <w:lang w:val="en-US"/>
              </w:rPr>
            </w:pPr>
            <w:r>
              <w:rPr>
                <w:rFonts w:hint="eastAsia"/>
                <w:b/>
                <w:bCs/>
                <w:sz w:val="21"/>
                <w:szCs w:val="21"/>
                <w:lang w:val="en-US"/>
              </w:rPr>
              <w:t>主讲人（拟）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532" w:type="pct"/>
            <w:vMerge w:val="restart"/>
            <w:vAlign w:val="center"/>
          </w:tcPr>
          <w:p>
            <w:pPr>
              <w:spacing w:line="240" w:lineRule="auto"/>
              <w:ind w:firstLine="0" w:firstLineChars="0"/>
              <w:jc w:val="center"/>
              <w:rPr>
                <w:sz w:val="21"/>
                <w:szCs w:val="21"/>
                <w:lang w:val="en-US"/>
              </w:rPr>
            </w:pPr>
            <w:r>
              <w:rPr>
                <w:rFonts w:hint="eastAsia"/>
                <w:sz w:val="21"/>
                <w:szCs w:val="21"/>
                <w:lang w:val="en-US"/>
              </w:rPr>
              <w:t>第二天</w:t>
            </w:r>
          </w:p>
          <w:p>
            <w:pPr>
              <w:spacing w:line="240" w:lineRule="auto"/>
              <w:ind w:firstLine="0" w:firstLineChars="0"/>
              <w:jc w:val="center"/>
              <w:rPr>
                <w:lang w:val="en-US"/>
              </w:rPr>
            </w:pPr>
            <w:r>
              <w:rPr>
                <w:rFonts w:hint="eastAsia"/>
                <w:sz w:val="21"/>
                <w:szCs w:val="21"/>
                <w:lang w:val="en-US"/>
              </w:rPr>
              <w:t>上午</w:t>
            </w:r>
          </w:p>
        </w:tc>
        <w:tc>
          <w:tcPr>
            <w:tcW w:w="859" w:type="pct"/>
            <w:vAlign w:val="center"/>
          </w:tcPr>
          <w:p>
            <w:pPr>
              <w:spacing w:line="240" w:lineRule="auto"/>
              <w:ind w:firstLine="0" w:firstLineChars="0"/>
              <w:jc w:val="center"/>
              <w:rPr>
                <w:sz w:val="21"/>
                <w:szCs w:val="21"/>
              </w:rPr>
            </w:pPr>
            <w:r>
              <w:rPr>
                <w:rFonts w:hint="eastAsia"/>
                <w:sz w:val="21"/>
                <w:szCs w:val="21"/>
              </w:rPr>
              <w:t>8:30-1</w:t>
            </w:r>
            <w:r>
              <w:rPr>
                <w:rFonts w:hint="eastAsia"/>
                <w:sz w:val="21"/>
                <w:szCs w:val="21"/>
                <w:lang w:val="en-US"/>
              </w:rPr>
              <w:t>0</w:t>
            </w:r>
            <w:r>
              <w:rPr>
                <w:rFonts w:hint="eastAsia"/>
                <w:sz w:val="21"/>
                <w:szCs w:val="21"/>
              </w:rPr>
              <w:t>:</w:t>
            </w:r>
            <w:r>
              <w:rPr>
                <w:rFonts w:hint="eastAsia"/>
                <w:sz w:val="21"/>
                <w:szCs w:val="21"/>
                <w:lang w:val="en-US"/>
              </w:rPr>
              <w:t>0</w:t>
            </w:r>
            <w:r>
              <w:rPr>
                <w:rFonts w:hint="eastAsia"/>
                <w:sz w:val="21"/>
                <w:szCs w:val="21"/>
              </w:rPr>
              <w:t>0</w:t>
            </w:r>
          </w:p>
        </w:tc>
        <w:tc>
          <w:tcPr>
            <w:tcW w:w="712" w:type="pct"/>
            <w:vAlign w:val="center"/>
          </w:tcPr>
          <w:p>
            <w:pPr>
              <w:spacing w:line="240" w:lineRule="auto"/>
              <w:ind w:firstLine="0" w:firstLineChars="0"/>
              <w:jc w:val="center"/>
              <w:rPr>
                <w:sz w:val="21"/>
                <w:szCs w:val="21"/>
                <w:lang w:val="en-US" w:bidi="ar-SA"/>
              </w:rPr>
            </w:pPr>
            <w:r>
              <w:rPr>
                <w:rFonts w:hint="eastAsia"/>
                <w:sz w:val="21"/>
                <w:szCs w:val="21"/>
                <w:lang w:val="en-US" w:bidi="ar-SA"/>
              </w:rPr>
              <w:t>校本研修策略</w:t>
            </w:r>
          </w:p>
        </w:tc>
        <w:tc>
          <w:tcPr>
            <w:tcW w:w="1447" w:type="pct"/>
            <w:vAlign w:val="center"/>
          </w:tcPr>
          <w:p>
            <w:pPr>
              <w:spacing w:line="320" w:lineRule="exact"/>
              <w:ind w:firstLine="0" w:firstLineChars="0"/>
              <w:rPr>
                <w:bCs/>
                <w:color w:val="000000"/>
                <w:sz w:val="21"/>
                <w:szCs w:val="21"/>
                <w:lang w:val="en-US"/>
              </w:rPr>
            </w:pPr>
            <w:r>
              <w:rPr>
                <w:rFonts w:hint="eastAsia"/>
                <w:bCs/>
                <w:color w:val="000000"/>
                <w:sz w:val="21"/>
                <w:szCs w:val="21"/>
                <w:lang w:val="en-US"/>
              </w:rPr>
              <w:t>“一课多点”校本研修策略</w:t>
            </w:r>
          </w:p>
        </w:tc>
        <w:tc>
          <w:tcPr>
            <w:tcW w:w="674" w:type="pct"/>
            <w:vAlign w:val="center"/>
          </w:tcPr>
          <w:p>
            <w:pPr>
              <w:spacing w:line="240" w:lineRule="auto"/>
              <w:ind w:firstLine="0" w:firstLineChars="0"/>
              <w:jc w:val="center"/>
              <w:rPr>
                <w:sz w:val="21"/>
                <w:szCs w:val="21"/>
                <w:lang w:val="en-US" w:bidi="ar-SA"/>
              </w:rPr>
            </w:pPr>
            <w:r>
              <w:rPr>
                <w:rFonts w:hint="eastAsia"/>
                <w:sz w:val="21"/>
                <w:szCs w:val="21"/>
                <w:lang w:val="en-US" w:bidi="ar-SA"/>
              </w:rPr>
              <w:t>专题讲座</w:t>
            </w:r>
          </w:p>
        </w:tc>
        <w:tc>
          <w:tcPr>
            <w:tcW w:w="774" w:type="pct"/>
            <w:vAlign w:val="center"/>
          </w:tcPr>
          <w:p>
            <w:pPr>
              <w:spacing w:line="320" w:lineRule="exact"/>
              <w:ind w:firstLine="0" w:firstLineChars="0"/>
              <w:jc w:val="center"/>
              <w:rPr>
                <w:sz w:val="21"/>
                <w:szCs w:val="21"/>
                <w:lang w:val="en-US" w:bidi="ar-SA"/>
              </w:rPr>
            </w:pPr>
            <w:r>
              <w:rPr>
                <w:rFonts w:hint="eastAsia"/>
                <w:sz w:val="21"/>
                <w:szCs w:val="21"/>
                <w:lang w:val="en-US" w:bidi="ar-SA"/>
              </w:rPr>
              <w:t>中国教师研修网徐守磊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32" w:type="pct"/>
            <w:vMerge w:val="continue"/>
            <w:vAlign w:val="center"/>
          </w:tcPr>
          <w:p>
            <w:pPr>
              <w:spacing w:line="240" w:lineRule="auto"/>
              <w:ind w:firstLine="0" w:firstLineChars="0"/>
              <w:jc w:val="center"/>
              <w:rPr>
                <w:sz w:val="21"/>
                <w:szCs w:val="21"/>
                <w:lang w:val="en-US"/>
              </w:rPr>
            </w:pPr>
          </w:p>
        </w:tc>
        <w:tc>
          <w:tcPr>
            <w:tcW w:w="859" w:type="pct"/>
            <w:vAlign w:val="center"/>
          </w:tcPr>
          <w:p>
            <w:pPr>
              <w:spacing w:line="240" w:lineRule="auto"/>
              <w:ind w:firstLine="0" w:firstLineChars="0"/>
              <w:jc w:val="center"/>
              <w:rPr>
                <w:sz w:val="21"/>
                <w:szCs w:val="21"/>
              </w:rPr>
            </w:pPr>
            <w:r>
              <w:rPr>
                <w:rFonts w:hint="eastAsia"/>
                <w:sz w:val="21"/>
                <w:szCs w:val="21"/>
              </w:rPr>
              <w:t>1</w:t>
            </w:r>
            <w:r>
              <w:rPr>
                <w:rFonts w:hint="eastAsia"/>
                <w:sz w:val="21"/>
                <w:szCs w:val="21"/>
                <w:lang w:val="en-US"/>
              </w:rPr>
              <w:t>0</w:t>
            </w:r>
            <w:r>
              <w:rPr>
                <w:rFonts w:hint="eastAsia"/>
                <w:sz w:val="21"/>
                <w:szCs w:val="21"/>
              </w:rPr>
              <w:t>:</w:t>
            </w:r>
            <w:r>
              <w:rPr>
                <w:rFonts w:hint="eastAsia"/>
                <w:sz w:val="21"/>
                <w:szCs w:val="21"/>
                <w:lang w:val="en-US"/>
              </w:rPr>
              <w:t>0</w:t>
            </w:r>
            <w:r>
              <w:rPr>
                <w:rFonts w:hint="eastAsia"/>
                <w:sz w:val="21"/>
                <w:szCs w:val="21"/>
              </w:rPr>
              <w:t>0-1</w:t>
            </w:r>
            <w:r>
              <w:rPr>
                <w:rFonts w:hint="eastAsia"/>
                <w:sz w:val="21"/>
                <w:szCs w:val="21"/>
                <w:lang w:val="en-US"/>
              </w:rPr>
              <w:t>1</w:t>
            </w:r>
            <w:r>
              <w:rPr>
                <w:rFonts w:hint="eastAsia"/>
                <w:sz w:val="21"/>
                <w:szCs w:val="21"/>
              </w:rPr>
              <w:t>:</w:t>
            </w:r>
            <w:r>
              <w:rPr>
                <w:rFonts w:hint="eastAsia"/>
                <w:sz w:val="21"/>
                <w:szCs w:val="21"/>
                <w:lang w:val="en-US"/>
              </w:rPr>
              <w:t>3</w:t>
            </w:r>
            <w:r>
              <w:rPr>
                <w:rFonts w:hint="eastAsia"/>
                <w:sz w:val="21"/>
                <w:szCs w:val="21"/>
              </w:rPr>
              <w:t>0</w:t>
            </w:r>
          </w:p>
        </w:tc>
        <w:tc>
          <w:tcPr>
            <w:tcW w:w="712" w:type="pct"/>
            <w:vAlign w:val="center"/>
          </w:tcPr>
          <w:p>
            <w:pPr>
              <w:spacing w:line="240" w:lineRule="auto"/>
              <w:ind w:firstLine="0" w:firstLineChars="0"/>
              <w:jc w:val="center"/>
              <w:rPr>
                <w:sz w:val="21"/>
                <w:szCs w:val="21"/>
                <w:lang w:val="en-US" w:bidi="ar-SA"/>
              </w:rPr>
            </w:pPr>
            <w:r>
              <w:rPr>
                <w:rFonts w:hint="eastAsia"/>
                <w:sz w:val="21"/>
                <w:szCs w:val="21"/>
                <w:lang w:val="en-US" w:bidi="ar-SA"/>
              </w:rPr>
              <w:t>案例展示点评</w:t>
            </w:r>
          </w:p>
        </w:tc>
        <w:tc>
          <w:tcPr>
            <w:tcW w:w="1447" w:type="pct"/>
            <w:vAlign w:val="center"/>
          </w:tcPr>
          <w:p>
            <w:pPr>
              <w:spacing w:line="320" w:lineRule="exact"/>
              <w:ind w:firstLine="0" w:firstLineChars="0"/>
              <w:rPr>
                <w:sz w:val="21"/>
                <w:szCs w:val="21"/>
                <w:lang w:val="en-US" w:bidi="ar-SA"/>
              </w:rPr>
            </w:pPr>
            <w:r>
              <w:rPr>
                <w:rFonts w:hint="eastAsia"/>
                <w:bCs/>
                <w:color w:val="000000"/>
                <w:sz w:val="21"/>
                <w:szCs w:val="21"/>
                <w:lang w:val="en-US"/>
              </w:rPr>
              <w:t>融合创新示范案例展示与点评</w:t>
            </w:r>
          </w:p>
        </w:tc>
        <w:tc>
          <w:tcPr>
            <w:tcW w:w="674" w:type="pct"/>
            <w:vAlign w:val="center"/>
          </w:tcPr>
          <w:p>
            <w:pPr>
              <w:spacing w:line="240" w:lineRule="auto"/>
              <w:ind w:firstLine="0" w:firstLineChars="0"/>
              <w:jc w:val="center"/>
              <w:rPr>
                <w:sz w:val="21"/>
                <w:szCs w:val="21"/>
                <w:lang w:val="en-US" w:bidi="ar-SA"/>
              </w:rPr>
            </w:pPr>
            <w:r>
              <w:rPr>
                <w:rFonts w:hint="eastAsia"/>
                <w:sz w:val="21"/>
                <w:szCs w:val="21"/>
                <w:lang w:val="en-US" w:bidi="ar-SA"/>
              </w:rPr>
              <w:t>展示点评</w:t>
            </w:r>
          </w:p>
        </w:tc>
        <w:tc>
          <w:tcPr>
            <w:tcW w:w="774" w:type="pct"/>
            <w:vAlign w:val="center"/>
          </w:tcPr>
          <w:p>
            <w:pPr>
              <w:spacing w:line="320" w:lineRule="exact"/>
              <w:ind w:firstLine="0" w:firstLineChars="0"/>
              <w:jc w:val="center"/>
              <w:rPr>
                <w:sz w:val="21"/>
                <w:szCs w:val="21"/>
                <w:lang w:val="en-US" w:bidi="ar-SA"/>
              </w:rPr>
            </w:pPr>
            <w:r>
              <w:rPr>
                <w:rFonts w:hint="eastAsia"/>
                <w:sz w:val="21"/>
                <w:szCs w:val="21"/>
                <w:lang w:val="en-US" w:bidi="ar-SA"/>
              </w:rPr>
              <w:t>/</w:t>
            </w:r>
          </w:p>
        </w:tc>
      </w:tr>
    </w:tbl>
    <w:p>
      <w:pPr>
        <w:pStyle w:val="4"/>
        <w:spacing w:before="0" w:beforeAutospacing="0" w:after="0" w:afterAutospacing="0" w:line="520" w:lineRule="exact"/>
        <w:ind w:firstLine="482"/>
        <w:jc w:val="both"/>
        <w:rPr>
          <w:b/>
          <w:lang w:val="en-US"/>
        </w:rPr>
      </w:pPr>
      <w:r>
        <w:rPr>
          <w:rFonts w:hint="eastAsia"/>
          <w:b/>
          <w:szCs w:val="24"/>
          <w:lang w:val="en-US"/>
        </w:rPr>
        <w:t>2.整校推进期（6月-11月）：教师全员网络研修+校本研修</w:t>
      </w:r>
    </w:p>
    <w:p>
      <w:pPr>
        <w:pStyle w:val="8"/>
        <w:spacing w:line="560" w:lineRule="exact"/>
        <w:ind w:firstLine="480"/>
        <w:rPr>
          <w:rFonts w:eastAsia="宋体" w:cs="宋体"/>
          <w:bCs/>
        </w:rPr>
      </w:pPr>
      <w:r>
        <w:rPr>
          <w:rFonts w:hint="eastAsia" w:eastAsia="宋体" w:cs="宋体"/>
          <w:bCs/>
        </w:rPr>
        <w:t>各学校管理者和培训指导者组织全员教师学习中国教师研修网培训平台30学时网络课程，开展30学时校本研修，共60学时混合式培训。</w:t>
      </w:r>
    </w:p>
    <w:p>
      <w:pPr>
        <w:pStyle w:val="8"/>
        <w:numPr>
          <w:ilvl w:val="255"/>
          <w:numId w:val="0"/>
        </w:numPr>
        <w:spacing w:line="560" w:lineRule="exact"/>
        <w:ind w:left="480" w:leftChars="200"/>
        <w:jc w:val="left"/>
        <w:rPr>
          <w:rFonts w:eastAsia="宋体" w:cs="宋体"/>
          <w:b/>
        </w:rPr>
      </w:pPr>
      <w:r>
        <w:drawing>
          <wp:anchor distT="0" distB="0" distL="114300" distR="114300" simplePos="0" relativeHeight="251669504" behindDoc="0" locked="0" layoutInCell="1" allowOverlap="1">
            <wp:simplePos x="0" y="0"/>
            <wp:positionH relativeFrom="column">
              <wp:posOffset>-134620</wp:posOffset>
            </wp:positionH>
            <wp:positionV relativeFrom="paragraph">
              <wp:posOffset>136525</wp:posOffset>
            </wp:positionV>
            <wp:extent cx="5271135" cy="3216275"/>
            <wp:effectExtent l="0" t="0" r="5715" b="317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cstate="print"/>
                    <a:stretch>
                      <a:fillRect/>
                    </a:stretch>
                  </pic:blipFill>
                  <pic:spPr>
                    <a:xfrm>
                      <a:off x="0" y="0"/>
                      <a:ext cx="5271135" cy="3216275"/>
                    </a:xfrm>
                    <a:prstGeom prst="rect">
                      <a:avLst/>
                    </a:prstGeom>
                    <a:noFill/>
                    <a:ln>
                      <a:noFill/>
                    </a:ln>
                  </pic:spPr>
                </pic:pic>
              </a:graphicData>
            </a:graphic>
          </wp:anchor>
        </w:drawing>
      </w:r>
      <w:r>
        <w:rPr>
          <w:rFonts w:hint="eastAsia" w:cs="宋体"/>
          <w:b/>
        </w:rPr>
        <w:t>（1）</w:t>
      </w:r>
      <w:r>
        <w:rPr>
          <w:rFonts w:hint="eastAsia" w:eastAsia="宋体" w:cs="宋体"/>
          <w:b/>
        </w:rPr>
        <w:t>网络研修</w:t>
      </w:r>
    </w:p>
    <w:p>
      <w:pPr>
        <w:pStyle w:val="9"/>
        <w:numPr>
          <w:ilvl w:val="255"/>
          <w:numId w:val="0"/>
        </w:numPr>
        <w:autoSpaceDE/>
        <w:autoSpaceDN/>
        <w:ind w:firstLine="480" w:firstLineChars="200"/>
        <w:rPr>
          <w:szCs w:val="24"/>
        </w:rPr>
      </w:pPr>
      <w:r>
        <w:rPr>
          <w:rFonts w:hint="eastAsia"/>
          <w:szCs w:val="24"/>
        </w:rPr>
        <w:t>中国教师研修网</w:t>
      </w:r>
      <w:r>
        <w:rPr>
          <w:rFonts w:hint="eastAsia"/>
          <w:szCs w:val="24"/>
          <w:lang w:val="en-US"/>
        </w:rPr>
        <w:t>在平台上</w:t>
      </w:r>
      <w:r>
        <w:rPr>
          <w:rFonts w:hint="eastAsia"/>
          <w:szCs w:val="24"/>
        </w:rPr>
        <w:t>开发、</w:t>
      </w:r>
      <w:r>
        <w:rPr>
          <w:rFonts w:hint="eastAsia"/>
          <w:szCs w:val="24"/>
          <w:lang w:val="en-US"/>
        </w:rPr>
        <w:t>提供</w:t>
      </w:r>
      <w:r>
        <w:rPr>
          <w:rFonts w:hint="eastAsia"/>
          <w:szCs w:val="24"/>
        </w:rPr>
        <w:t>专门的中小学教师信息技术应用能力提升工程2.0课程资源，包括：</w:t>
      </w:r>
    </w:p>
    <w:p>
      <w:pPr>
        <w:pStyle w:val="9"/>
        <w:numPr>
          <w:ilvl w:val="255"/>
          <w:numId w:val="0"/>
        </w:numPr>
        <w:autoSpaceDE/>
        <w:autoSpaceDN/>
        <w:ind w:firstLine="480" w:firstLineChars="200"/>
        <w:rPr>
          <w:szCs w:val="24"/>
          <w:lang w:val="en-US"/>
        </w:rPr>
      </w:pPr>
      <w:r>
        <w:rPr>
          <w:rFonts w:ascii="Calibri" w:hAnsi="Calibri" w:cs="Calibri"/>
          <w:szCs w:val="24"/>
        </w:rPr>
        <w:t>①</w:t>
      </w:r>
      <w:r>
        <w:rPr>
          <w:rFonts w:hint="eastAsia"/>
          <w:szCs w:val="24"/>
          <w:lang w:val="en-US"/>
        </w:rPr>
        <w:t>师德教育、课程思政、教改前沿、习近平新时代中国特色社会主义思想等思政德育课程；</w:t>
      </w:r>
    </w:p>
    <w:p>
      <w:pPr>
        <w:pStyle w:val="9"/>
        <w:numPr>
          <w:ilvl w:val="255"/>
          <w:numId w:val="0"/>
        </w:numPr>
        <w:autoSpaceDE/>
        <w:autoSpaceDN/>
        <w:ind w:firstLine="480" w:firstLineChars="200"/>
        <w:rPr>
          <w:szCs w:val="24"/>
        </w:rPr>
      </w:pPr>
      <w:r>
        <w:rPr>
          <w:rFonts w:ascii="Calibri" w:hAnsi="Calibri" w:cs="Calibri"/>
          <w:szCs w:val="24"/>
          <w:lang w:val="en-US"/>
        </w:rPr>
        <w:t>②</w:t>
      </w:r>
      <w:r>
        <w:rPr>
          <w:rFonts w:hint="eastAsia"/>
          <w:szCs w:val="24"/>
        </w:rPr>
        <w:t>信息化发展规划、前沿技术热点、信息化教学、信息化管理、互联网学习与创新、教师信息素养提升、</w:t>
      </w:r>
      <w:r>
        <w:rPr>
          <w:rFonts w:hint="eastAsia"/>
          <w:szCs w:val="24"/>
          <w:lang w:val="en-US"/>
        </w:rPr>
        <w:t>合肥市能力点解读及应用软件</w:t>
      </w:r>
      <w:r>
        <w:rPr>
          <w:rFonts w:hint="eastAsia"/>
          <w:szCs w:val="24"/>
        </w:rPr>
        <w:t>等专题通识课程。</w:t>
      </w:r>
    </w:p>
    <w:p>
      <w:pPr>
        <w:pStyle w:val="9"/>
        <w:numPr>
          <w:ilvl w:val="255"/>
          <w:numId w:val="0"/>
        </w:numPr>
        <w:autoSpaceDE/>
        <w:autoSpaceDN/>
        <w:ind w:firstLine="480" w:firstLineChars="200"/>
        <w:rPr>
          <w:szCs w:val="24"/>
        </w:rPr>
      </w:pPr>
      <w:r>
        <w:rPr>
          <w:rFonts w:ascii="Calibri" w:hAnsi="Calibri" w:cs="Calibri"/>
          <w:szCs w:val="24"/>
        </w:rPr>
        <w:t>③</w:t>
      </w:r>
      <w:r>
        <w:rPr>
          <w:rFonts w:hint="eastAsia"/>
          <w:szCs w:val="24"/>
        </w:rPr>
        <w:t>覆盖30个微能力点的多学科、多学段</w:t>
      </w:r>
      <w:r>
        <w:rPr>
          <w:rFonts w:hint="eastAsia"/>
          <w:szCs w:val="24"/>
          <w:lang w:val="en-US"/>
        </w:rPr>
        <w:t>的案例</w:t>
      </w:r>
      <w:r>
        <w:rPr>
          <w:rFonts w:hint="eastAsia"/>
          <w:szCs w:val="24"/>
        </w:rPr>
        <w:t>解析课。</w:t>
      </w:r>
    </w:p>
    <w:p>
      <w:pPr>
        <w:pStyle w:val="9"/>
        <w:widowControl/>
        <w:numPr>
          <w:ilvl w:val="255"/>
          <w:numId w:val="0"/>
        </w:numPr>
        <w:ind w:left="480" w:leftChars="200"/>
        <w:rPr>
          <w:bCs/>
          <w:szCs w:val="24"/>
          <w:lang w:val="en-US"/>
        </w:rPr>
      </w:pPr>
      <w:r>
        <w:rPr>
          <w:rFonts w:hint="eastAsia"/>
          <w:b/>
          <w:szCs w:val="24"/>
          <w:lang w:val="en-US"/>
        </w:rPr>
        <w:t>（2）校本</w:t>
      </w:r>
      <w:r>
        <w:rPr>
          <w:rFonts w:hint="eastAsia"/>
          <w:b/>
          <w:szCs w:val="24"/>
        </w:rPr>
        <w:t>研修</w:t>
      </w:r>
    </w:p>
    <w:p>
      <w:pPr>
        <w:pStyle w:val="8"/>
        <w:ind w:firstLine="480"/>
        <w:rPr>
          <w:rFonts w:eastAsia="宋体" w:cs="宋体"/>
          <w:bCs/>
        </w:rPr>
      </w:pPr>
      <w:r>
        <w:rPr>
          <w:rFonts w:hint="eastAsia" w:eastAsia="宋体" w:cs="宋体"/>
          <w:bCs/>
        </w:rPr>
        <w:t>针对不同层次的教师设置针对性培训任务：学科教研组积极开展教研组校本研修计划制定，在骨干教师带动下，教师全员掌握“一课多点”课例研修方法，形成可以涵盖多个微能力点的单节课或单元课课例，并鼓励教师参与市级优质课评比以及全国云研修课例分享活动。</w:t>
      </w:r>
    </w:p>
    <w:p>
      <w:pPr>
        <w:pStyle w:val="8"/>
        <w:ind w:firstLine="480"/>
        <w:rPr>
          <w:rFonts w:eastAsia="宋体" w:cs="宋体"/>
          <w:bCs/>
        </w:rPr>
      </w:pPr>
      <w:r>
        <w:rPr>
          <w:rFonts w:hint="eastAsia" w:eastAsia="宋体" w:cs="宋体"/>
          <w:bCs/>
        </w:rPr>
        <w:t>考虑区县学校教师参训实际情况，分多种方式开展校本研修：</w:t>
      </w:r>
    </w:p>
    <w:p>
      <w:pPr>
        <w:pStyle w:val="8"/>
        <w:numPr>
          <w:ilvl w:val="255"/>
          <w:numId w:val="0"/>
        </w:numPr>
        <w:ind w:firstLine="482" w:firstLineChars="200"/>
        <w:rPr>
          <w:rFonts w:eastAsia="宋体" w:cs="宋体"/>
          <w:bCs/>
        </w:rPr>
      </w:pPr>
      <w:r>
        <w:rPr>
          <w:rFonts w:ascii="Calibri" w:hAnsi="Calibri" w:eastAsia="宋体" w:cs="Calibri"/>
          <w:b/>
        </w:rPr>
        <w:t>①</w:t>
      </w:r>
      <w:r>
        <w:rPr>
          <w:rFonts w:hint="eastAsia" w:eastAsia="宋体" w:cs="宋体"/>
          <w:b/>
        </w:rPr>
        <w:t>整校独立开展校本研修。</w:t>
      </w:r>
      <w:r>
        <w:rPr>
          <w:rFonts w:hint="eastAsia" w:eastAsia="宋体" w:cs="宋体"/>
          <w:bCs/>
        </w:rPr>
        <w:t>校级管理团队由校长领衔，教学主管校长、教导主任、信息技术骨干教师等构成，校长为第一责任人，带领管理团队，评估学校信息化教学现状，负责制定本校方案并组织实施，落实研修管理与辅导人员，各司其职，各负其责，各教研组及一线教师按照计划开展任务驱动式研修。</w:t>
      </w:r>
    </w:p>
    <w:p>
      <w:pPr>
        <w:pStyle w:val="8"/>
        <w:ind w:firstLine="482"/>
        <w:rPr>
          <w:rFonts w:asciiTheme="minorEastAsia" w:hAnsiTheme="minorEastAsia" w:eastAsiaTheme="minorEastAsia" w:cstheme="minorEastAsia"/>
        </w:rPr>
      </w:pPr>
      <w:r>
        <w:rPr>
          <w:rFonts w:hint="eastAsia" w:asciiTheme="minorEastAsia" w:hAnsiTheme="minorEastAsia" w:eastAsiaTheme="minorEastAsia" w:cstheme="minorEastAsia"/>
          <w:b/>
        </w:rPr>
        <w:t>②片区引领校协同开展校本研修。</w:t>
      </w:r>
      <w:r>
        <w:rPr>
          <w:rFonts w:hint="eastAsia" w:asciiTheme="minorEastAsia" w:hAnsiTheme="minorEastAsia" w:eastAsiaTheme="minorEastAsia" w:cstheme="minorEastAsia"/>
          <w:bCs/>
        </w:rPr>
        <w:t>基于部分学校教师较少、信息化实施条件较弱等现实情况考虑，由教育主管部门统筹，将信息化条件较好的学校作为片区引领校，吸纳乡村教学点或参训人数较少的学校教师加入，由引领校协同管理和指导本片区的校本研修活动。</w:t>
      </w:r>
    </w:p>
    <w:p>
      <w:pPr>
        <w:pStyle w:val="8"/>
        <w:ind w:firstLine="482"/>
        <w:rPr>
          <w:rFonts w:eastAsia="宋体" w:cs="宋体"/>
          <w:b/>
        </w:rPr>
      </w:pPr>
      <w:r>
        <w:rPr>
          <w:rFonts w:hint="eastAsia" w:eastAsia="宋体" w:cs="宋体"/>
          <w:b/>
        </w:rPr>
        <w:t>（3）专家团队指导（9月-11月）</w:t>
      </w:r>
    </w:p>
    <w:p>
      <w:pPr>
        <w:pStyle w:val="8"/>
        <w:ind w:firstLine="480"/>
        <w:jc w:val="left"/>
        <w:rPr>
          <w:rFonts w:eastAsia="宋体" w:cs="宋体"/>
          <w:b/>
        </w:rPr>
      </w:pPr>
      <w:r>
        <w:rPr>
          <w:rFonts w:hint="eastAsia" w:eastAsia="宋体" w:cs="宋体"/>
        </w:rPr>
        <w:t>中国教师研修网组织建立分学段、多元化的专家团队，遴选具有丰富培训经验的一线优秀教师、教研员和熟悉中小学教学的高校专家（以本地优秀专家为主），开展以片区为主的典型教学问题答疑、观摩指导示范课等指导活动，实时跟进培训过程，保障培训效果。</w:t>
      </w:r>
    </w:p>
    <w:p>
      <w:pPr>
        <w:pStyle w:val="8"/>
        <w:ind w:firstLine="482"/>
        <w:rPr>
          <w:rFonts w:eastAsia="宋体" w:cs="宋体"/>
          <w:b/>
          <w:bCs/>
        </w:rPr>
      </w:pPr>
      <w:r>
        <w:rPr>
          <w:rFonts w:hint="eastAsia" w:eastAsia="宋体" w:cs="宋体"/>
          <w:b/>
          <w:bCs/>
        </w:rPr>
        <w:t>3.测评总结期：参加校本应用考核测评，总结提炼项目成果（11月-12月）</w:t>
      </w:r>
    </w:p>
    <w:p>
      <w:pPr>
        <w:pStyle w:val="8"/>
        <w:ind w:firstLine="480"/>
        <w:rPr>
          <w:rFonts w:eastAsia="宋体" w:cs="仿宋_GB2312"/>
          <w:b/>
          <w:szCs w:val="21"/>
        </w:rPr>
      </w:pPr>
      <w:r>
        <w:rPr>
          <w:rFonts w:hint="eastAsia" w:eastAsia="宋体" w:cs="宋体"/>
          <w:bCs/>
        </w:rPr>
        <w:t>本次培训考核</w:t>
      </w:r>
      <w:bookmarkStart w:id="9" w:name="_Toc28952"/>
      <w:bookmarkStart w:id="10" w:name="_Toc29255"/>
      <w:r>
        <w:rPr>
          <w:rFonts w:hint="eastAsia" w:eastAsia="宋体" w:cs="宋体"/>
          <w:bCs/>
          <w:color w:val="000000"/>
        </w:rPr>
        <w:t>依据《合肥市中小学教师信息技术应用能力考核细则》，</w:t>
      </w:r>
      <w:r>
        <w:rPr>
          <w:rFonts w:hint="eastAsia" w:eastAsia="宋体" w:cs="宋体"/>
        </w:rPr>
        <w:t>在中国教师研修网平台完成不同角色（教师学员、学科教研组工作坊坊主、学校管理员）的60学时培训任务后，教师全员在合肥教育云平台提交至少20学分的能力点认证材料，参加校本应用考核测评。</w:t>
      </w:r>
    </w:p>
    <w:bookmarkEnd w:id="9"/>
    <w:bookmarkEnd w:id="10"/>
    <w:p>
      <w:pPr>
        <w:pStyle w:val="8"/>
        <w:ind w:firstLine="480"/>
        <w:rPr>
          <w:rFonts w:eastAsia="宋体" w:cs="宋体"/>
          <w:bCs/>
        </w:rPr>
      </w:pPr>
      <w:r>
        <w:rPr>
          <w:rFonts w:hint="eastAsia" w:eastAsia="宋体" w:cs="宋体"/>
          <w:bCs/>
        </w:rPr>
        <w:t>学校管理团队和培训指导团队</w:t>
      </w:r>
      <w:r>
        <w:rPr>
          <w:rFonts w:eastAsia="宋体" w:cs="宋体"/>
          <w:bCs/>
        </w:rPr>
        <w:t>通过筛选整理优秀作业、研修活动案例（规划、方案、教学设计、课例</w:t>
      </w:r>
      <w:r>
        <w:rPr>
          <w:rFonts w:hint="eastAsia" w:eastAsia="宋体" w:cs="宋体"/>
          <w:bCs/>
        </w:rPr>
        <w:t>视频</w:t>
      </w:r>
      <w:r>
        <w:rPr>
          <w:rFonts w:eastAsia="宋体" w:cs="宋体"/>
          <w:bCs/>
        </w:rPr>
        <w:t>等）等培训成果，建设积累一批信息化</w:t>
      </w:r>
      <w:r>
        <w:rPr>
          <w:rFonts w:hint="eastAsia" w:eastAsia="宋体" w:cs="宋体"/>
          <w:bCs/>
        </w:rPr>
        <w:t>教育</w:t>
      </w:r>
      <w:r>
        <w:rPr>
          <w:rFonts w:eastAsia="宋体" w:cs="宋体"/>
          <w:bCs/>
        </w:rPr>
        <w:t>教学优质案例，促进本地优质案例资源的共建共享。</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19"/>
        <w:gridCol w:w="4712"/>
        <w:gridCol w:w="26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657" w:type="pct"/>
            <w:vAlign w:val="center"/>
          </w:tcPr>
          <w:p>
            <w:pPr>
              <w:spacing w:line="240" w:lineRule="auto"/>
              <w:ind w:right="113" w:firstLine="0" w:firstLineChars="0"/>
              <w:jc w:val="center"/>
              <w:rPr>
                <w:b/>
                <w:sz w:val="21"/>
                <w:szCs w:val="21"/>
              </w:rPr>
            </w:pPr>
            <w:r>
              <w:rPr>
                <w:rFonts w:hint="eastAsia"/>
                <w:b/>
                <w:sz w:val="21"/>
                <w:szCs w:val="21"/>
              </w:rPr>
              <w:t>序号</w:t>
            </w:r>
          </w:p>
        </w:tc>
        <w:tc>
          <w:tcPr>
            <w:tcW w:w="2765" w:type="pct"/>
            <w:tcBorders>
              <w:left w:val="single" w:color="auto" w:sz="4" w:space="0"/>
              <w:right w:val="single" w:color="auto" w:sz="4" w:space="0"/>
            </w:tcBorders>
            <w:vAlign w:val="center"/>
          </w:tcPr>
          <w:p>
            <w:pPr>
              <w:spacing w:line="240" w:lineRule="auto"/>
              <w:ind w:right="113" w:firstLine="0" w:firstLineChars="0"/>
              <w:jc w:val="center"/>
              <w:rPr>
                <w:b/>
                <w:sz w:val="21"/>
                <w:szCs w:val="21"/>
              </w:rPr>
            </w:pPr>
            <w:r>
              <w:rPr>
                <w:rFonts w:hint="eastAsia"/>
                <w:b/>
                <w:sz w:val="21"/>
                <w:szCs w:val="21"/>
              </w:rPr>
              <w:t>成果名称</w:t>
            </w:r>
          </w:p>
        </w:tc>
        <w:tc>
          <w:tcPr>
            <w:tcW w:w="1577" w:type="pct"/>
            <w:tcBorders>
              <w:left w:val="single" w:color="auto" w:sz="4" w:space="0"/>
              <w:right w:val="single" w:color="auto" w:sz="4" w:space="0"/>
            </w:tcBorders>
            <w:vAlign w:val="center"/>
          </w:tcPr>
          <w:p>
            <w:pPr>
              <w:spacing w:line="240" w:lineRule="auto"/>
              <w:ind w:right="113" w:firstLine="0" w:firstLineChars="0"/>
              <w:jc w:val="center"/>
              <w:rPr>
                <w:b/>
                <w:sz w:val="21"/>
                <w:szCs w:val="21"/>
              </w:rPr>
            </w:pPr>
            <w:r>
              <w:rPr>
                <w:rFonts w:hint="eastAsia"/>
                <w:b/>
                <w:sz w:val="21"/>
                <w:szCs w:val="21"/>
              </w:rPr>
              <w:t>形式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57" w:type="pct"/>
            <w:vAlign w:val="center"/>
          </w:tcPr>
          <w:p>
            <w:pPr>
              <w:autoSpaceDE/>
              <w:autoSpaceDN/>
              <w:spacing w:line="240" w:lineRule="auto"/>
              <w:ind w:right="113" w:firstLine="0" w:firstLineChars="0"/>
              <w:jc w:val="center"/>
              <w:rPr>
                <w:sz w:val="21"/>
                <w:szCs w:val="21"/>
                <w:lang w:val="en-US"/>
              </w:rPr>
            </w:pPr>
            <w:r>
              <w:rPr>
                <w:rFonts w:hint="eastAsia"/>
                <w:sz w:val="21"/>
                <w:szCs w:val="21"/>
                <w:lang w:val="en-US"/>
              </w:rPr>
              <w:t>1</w:t>
            </w:r>
          </w:p>
        </w:tc>
        <w:tc>
          <w:tcPr>
            <w:tcW w:w="2765" w:type="pct"/>
            <w:tcBorders>
              <w:left w:val="single" w:color="auto" w:sz="4" w:space="0"/>
              <w:right w:val="single" w:color="auto" w:sz="4" w:space="0"/>
            </w:tcBorders>
            <w:vAlign w:val="center"/>
          </w:tcPr>
          <w:p>
            <w:pPr>
              <w:autoSpaceDE/>
              <w:autoSpaceDN/>
              <w:spacing w:line="240" w:lineRule="auto"/>
              <w:ind w:right="113" w:firstLine="0" w:firstLineChars="0"/>
              <w:jc w:val="center"/>
              <w:rPr>
                <w:sz w:val="21"/>
                <w:szCs w:val="21"/>
                <w:lang w:val="en-US"/>
              </w:rPr>
            </w:pPr>
            <w:r>
              <w:rPr>
                <w:bCs/>
                <w:sz w:val="21"/>
                <w:szCs w:val="21"/>
                <w:lang w:val="en-US"/>
              </w:rPr>
              <w:t>提升工程2.0整校推进方案</w:t>
            </w:r>
            <w:r>
              <w:rPr>
                <w:rFonts w:hint="eastAsia"/>
                <w:bCs/>
                <w:sz w:val="21"/>
                <w:szCs w:val="21"/>
                <w:lang w:val="en-US"/>
              </w:rPr>
              <w:t>集</w:t>
            </w:r>
          </w:p>
        </w:tc>
        <w:tc>
          <w:tcPr>
            <w:tcW w:w="1577" w:type="pct"/>
            <w:tcBorders>
              <w:left w:val="single" w:color="auto" w:sz="4" w:space="0"/>
              <w:right w:val="single" w:color="auto" w:sz="4" w:space="0"/>
            </w:tcBorders>
            <w:vAlign w:val="center"/>
          </w:tcPr>
          <w:p>
            <w:pPr>
              <w:autoSpaceDE/>
              <w:autoSpaceDN/>
              <w:spacing w:line="240" w:lineRule="auto"/>
              <w:ind w:right="113" w:firstLine="0" w:firstLineChars="0"/>
              <w:jc w:val="center"/>
              <w:rPr>
                <w:sz w:val="21"/>
                <w:szCs w:val="21"/>
                <w:lang w:val="en-US"/>
              </w:rPr>
            </w:pPr>
            <w:r>
              <w:rPr>
                <w:rFonts w:hint="eastAsia"/>
                <w:sz w:val="21"/>
                <w:szCs w:val="21"/>
                <w:lang w:val="en-US"/>
              </w:rPr>
              <w:t>文档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57" w:type="pct"/>
            <w:vAlign w:val="center"/>
          </w:tcPr>
          <w:p>
            <w:pPr>
              <w:autoSpaceDE/>
              <w:autoSpaceDN/>
              <w:spacing w:line="240" w:lineRule="auto"/>
              <w:ind w:right="113" w:firstLine="0" w:firstLineChars="0"/>
              <w:jc w:val="center"/>
              <w:rPr>
                <w:sz w:val="21"/>
                <w:szCs w:val="21"/>
                <w:lang w:val="en-US"/>
              </w:rPr>
            </w:pPr>
            <w:r>
              <w:rPr>
                <w:rFonts w:hint="eastAsia"/>
                <w:sz w:val="21"/>
                <w:szCs w:val="21"/>
                <w:lang w:val="en-US"/>
              </w:rPr>
              <w:t>2</w:t>
            </w:r>
          </w:p>
        </w:tc>
        <w:tc>
          <w:tcPr>
            <w:tcW w:w="2765" w:type="pct"/>
            <w:tcBorders>
              <w:left w:val="single" w:color="auto" w:sz="4" w:space="0"/>
              <w:right w:val="single" w:color="auto" w:sz="4" w:space="0"/>
            </w:tcBorders>
            <w:vAlign w:val="center"/>
          </w:tcPr>
          <w:p>
            <w:pPr>
              <w:autoSpaceDE/>
              <w:autoSpaceDN/>
              <w:spacing w:line="240" w:lineRule="auto"/>
              <w:ind w:right="113" w:firstLine="0" w:firstLineChars="0"/>
              <w:jc w:val="center"/>
              <w:rPr>
                <w:sz w:val="21"/>
                <w:szCs w:val="21"/>
                <w:lang w:val="en-US"/>
              </w:rPr>
            </w:pPr>
            <w:r>
              <w:rPr>
                <w:rFonts w:hint="eastAsia"/>
                <w:sz w:val="21"/>
                <w:szCs w:val="21"/>
                <w:lang w:val="en-US"/>
              </w:rPr>
              <w:t>学科</w:t>
            </w:r>
            <w:r>
              <w:rPr>
                <w:sz w:val="21"/>
                <w:szCs w:val="21"/>
                <w:lang w:val="en-US"/>
              </w:rPr>
              <w:t>校本</w:t>
            </w:r>
            <w:r>
              <w:rPr>
                <w:rFonts w:hint="eastAsia"/>
                <w:sz w:val="21"/>
                <w:szCs w:val="21"/>
                <w:lang w:val="en-US"/>
              </w:rPr>
              <w:t>教研活动</w:t>
            </w:r>
            <w:r>
              <w:rPr>
                <w:sz w:val="21"/>
                <w:szCs w:val="21"/>
                <w:lang w:val="en-US"/>
              </w:rPr>
              <w:t>方案</w:t>
            </w:r>
            <w:r>
              <w:rPr>
                <w:rFonts w:hint="eastAsia"/>
                <w:sz w:val="21"/>
                <w:szCs w:val="21"/>
                <w:lang w:val="en-US"/>
              </w:rPr>
              <w:t>集</w:t>
            </w:r>
          </w:p>
        </w:tc>
        <w:tc>
          <w:tcPr>
            <w:tcW w:w="1577" w:type="pct"/>
            <w:tcBorders>
              <w:left w:val="single" w:color="auto" w:sz="4" w:space="0"/>
              <w:right w:val="single" w:color="auto" w:sz="4" w:space="0"/>
            </w:tcBorders>
            <w:vAlign w:val="center"/>
          </w:tcPr>
          <w:p>
            <w:pPr>
              <w:autoSpaceDE/>
              <w:autoSpaceDN/>
              <w:spacing w:line="240" w:lineRule="auto"/>
              <w:ind w:right="113" w:firstLine="0" w:firstLineChars="0"/>
              <w:jc w:val="center"/>
              <w:rPr>
                <w:sz w:val="21"/>
                <w:szCs w:val="21"/>
                <w:lang w:val="en-US"/>
              </w:rPr>
            </w:pPr>
            <w:r>
              <w:rPr>
                <w:rFonts w:hint="eastAsia"/>
                <w:sz w:val="21"/>
                <w:szCs w:val="21"/>
                <w:lang w:val="en-US"/>
              </w:rPr>
              <w:t>文档+图片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57" w:type="pct"/>
            <w:vAlign w:val="center"/>
          </w:tcPr>
          <w:p>
            <w:pPr>
              <w:autoSpaceDE/>
              <w:autoSpaceDN/>
              <w:spacing w:line="240" w:lineRule="auto"/>
              <w:ind w:right="113" w:firstLine="0" w:firstLineChars="0"/>
              <w:jc w:val="center"/>
              <w:rPr>
                <w:sz w:val="21"/>
                <w:szCs w:val="21"/>
                <w:lang w:val="en-US"/>
              </w:rPr>
            </w:pPr>
            <w:r>
              <w:rPr>
                <w:rFonts w:hint="eastAsia"/>
                <w:sz w:val="21"/>
                <w:szCs w:val="21"/>
                <w:lang w:val="en-US"/>
              </w:rPr>
              <w:t>3</w:t>
            </w:r>
          </w:p>
        </w:tc>
        <w:tc>
          <w:tcPr>
            <w:tcW w:w="2765" w:type="pct"/>
            <w:tcBorders>
              <w:left w:val="single" w:color="auto" w:sz="4" w:space="0"/>
              <w:right w:val="single" w:color="auto" w:sz="4" w:space="0"/>
            </w:tcBorders>
            <w:vAlign w:val="center"/>
          </w:tcPr>
          <w:p>
            <w:pPr>
              <w:autoSpaceDE/>
              <w:autoSpaceDN/>
              <w:spacing w:line="240" w:lineRule="auto"/>
              <w:ind w:right="113" w:firstLine="0" w:firstLineChars="0"/>
              <w:jc w:val="center"/>
              <w:rPr>
                <w:sz w:val="21"/>
                <w:szCs w:val="21"/>
                <w:lang w:val="en-US"/>
              </w:rPr>
            </w:pPr>
            <w:r>
              <w:rPr>
                <w:rFonts w:hint="eastAsia"/>
                <w:sz w:val="21"/>
                <w:szCs w:val="21"/>
                <w:lang w:val="en-US"/>
              </w:rPr>
              <w:t>优秀个人研修计划集</w:t>
            </w:r>
          </w:p>
        </w:tc>
        <w:tc>
          <w:tcPr>
            <w:tcW w:w="1577" w:type="pct"/>
            <w:tcBorders>
              <w:left w:val="single" w:color="auto" w:sz="4" w:space="0"/>
              <w:right w:val="single" w:color="auto" w:sz="4" w:space="0"/>
            </w:tcBorders>
            <w:vAlign w:val="center"/>
          </w:tcPr>
          <w:p>
            <w:pPr>
              <w:autoSpaceDE/>
              <w:autoSpaceDN/>
              <w:spacing w:line="240" w:lineRule="auto"/>
              <w:ind w:right="113" w:firstLine="0" w:firstLineChars="0"/>
              <w:jc w:val="center"/>
              <w:rPr>
                <w:sz w:val="21"/>
                <w:szCs w:val="21"/>
                <w:lang w:val="en-US"/>
              </w:rPr>
            </w:pPr>
            <w:r>
              <w:rPr>
                <w:rFonts w:hint="eastAsia"/>
                <w:sz w:val="21"/>
                <w:szCs w:val="21"/>
                <w:lang w:val="en-US"/>
              </w:rPr>
              <w:t>文档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57" w:type="pct"/>
            <w:vAlign w:val="center"/>
          </w:tcPr>
          <w:p>
            <w:pPr>
              <w:autoSpaceDE/>
              <w:autoSpaceDN/>
              <w:spacing w:line="240" w:lineRule="auto"/>
              <w:ind w:right="113" w:firstLine="0" w:firstLineChars="0"/>
              <w:jc w:val="center"/>
              <w:rPr>
                <w:sz w:val="21"/>
                <w:szCs w:val="21"/>
                <w:lang w:val="en-US"/>
              </w:rPr>
            </w:pPr>
            <w:r>
              <w:rPr>
                <w:rFonts w:hint="eastAsia"/>
                <w:sz w:val="21"/>
                <w:szCs w:val="21"/>
                <w:lang w:val="en-US"/>
              </w:rPr>
              <w:t>4</w:t>
            </w:r>
          </w:p>
        </w:tc>
        <w:tc>
          <w:tcPr>
            <w:tcW w:w="2765" w:type="pct"/>
            <w:tcBorders>
              <w:left w:val="single" w:color="auto" w:sz="4" w:space="0"/>
              <w:right w:val="single" w:color="auto" w:sz="4" w:space="0"/>
            </w:tcBorders>
            <w:vAlign w:val="center"/>
          </w:tcPr>
          <w:p>
            <w:pPr>
              <w:autoSpaceDE/>
              <w:autoSpaceDN/>
              <w:spacing w:line="240" w:lineRule="auto"/>
              <w:ind w:right="113" w:firstLine="0" w:firstLineChars="0"/>
              <w:jc w:val="center"/>
              <w:rPr>
                <w:sz w:val="21"/>
                <w:szCs w:val="21"/>
                <w:lang w:val="en-US"/>
              </w:rPr>
            </w:pPr>
            <w:r>
              <w:rPr>
                <w:rFonts w:hint="eastAsia"/>
                <w:sz w:val="21"/>
                <w:szCs w:val="21"/>
                <w:lang w:val="en-US"/>
              </w:rPr>
              <w:t>学科教学示范案例集</w:t>
            </w:r>
          </w:p>
        </w:tc>
        <w:tc>
          <w:tcPr>
            <w:tcW w:w="1577" w:type="pct"/>
            <w:tcBorders>
              <w:left w:val="single" w:color="auto" w:sz="4" w:space="0"/>
              <w:right w:val="single" w:color="auto" w:sz="4" w:space="0"/>
            </w:tcBorders>
            <w:vAlign w:val="center"/>
          </w:tcPr>
          <w:p>
            <w:pPr>
              <w:autoSpaceDE/>
              <w:autoSpaceDN/>
              <w:spacing w:line="240" w:lineRule="auto"/>
              <w:ind w:right="113" w:firstLine="0" w:firstLineChars="0"/>
              <w:jc w:val="center"/>
              <w:rPr>
                <w:sz w:val="21"/>
                <w:szCs w:val="21"/>
                <w:lang w:val="en-US"/>
              </w:rPr>
            </w:pPr>
            <w:r>
              <w:rPr>
                <w:rFonts w:hint="eastAsia"/>
                <w:sz w:val="21"/>
                <w:szCs w:val="21"/>
                <w:lang w:val="en-US"/>
              </w:rPr>
              <w:t>文档+视频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57" w:type="pct"/>
            <w:vAlign w:val="center"/>
          </w:tcPr>
          <w:p>
            <w:pPr>
              <w:autoSpaceDE/>
              <w:autoSpaceDN/>
              <w:spacing w:line="240" w:lineRule="auto"/>
              <w:ind w:right="113" w:firstLine="0" w:firstLineChars="0"/>
              <w:jc w:val="center"/>
              <w:rPr>
                <w:sz w:val="21"/>
                <w:szCs w:val="21"/>
                <w:lang w:val="en-US"/>
              </w:rPr>
            </w:pPr>
            <w:r>
              <w:rPr>
                <w:rFonts w:hint="eastAsia"/>
                <w:sz w:val="21"/>
                <w:szCs w:val="21"/>
                <w:lang w:val="en-US"/>
              </w:rPr>
              <w:t>5</w:t>
            </w:r>
          </w:p>
        </w:tc>
        <w:tc>
          <w:tcPr>
            <w:tcW w:w="2765" w:type="pct"/>
            <w:tcBorders>
              <w:left w:val="single" w:color="auto" w:sz="4" w:space="0"/>
              <w:right w:val="single" w:color="auto" w:sz="4" w:space="0"/>
            </w:tcBorders>
            <w:vAlign w:val="center"/>
          </w:tcPr>
          <w:p>
            <w:pPr>
              <w:autoSpaceDE/>
              <w:autoSpaceDN/>
              <w:spacing w:line="240" w:lineRule="auto"/>
              <w:ind w:right="113" w:firstLine="0" w:firstLineChars="0"/>
              <w:jc w:val="center"/>
              <w:rPr>
                <w:sz w:val="21"/>
                <w:szCs w:val="21"/>
                <w:lang w:val="en-US"/>
              </w:rPr>
            </w:pPr>
            <w:r>
              <w:rPr>
                <w:rFonts w:hint="eastAsia"/>
                <w:sz w:val="21"/>
                <w:szCs w:val="21"/>
                <w:lang w:val="en-US"/>
              </w:rPr>
              <w:t>“一课多点”学科教学示范案例集</w:t>
            </w:r>
          </w:p>
        </w:tc>
        <w:tc>
          <w:tcPr>
            <w:tcW w:w="1577" w:type="pct"/>
            <w:tcBorders>
              <w:left w:val="single" w:color="auto" w:sz="4" w:space="0"/>
              <w:right w:val="single" w:color="auto" w:sz="4" w:space="0"/>
            </w:tcBorders>
            <w:vAlign w:val="center"/>
          </w:tcPr>
          <w:p>
            <w:pPr>
              <w:autoSpaceDE/>
              <w:autoSpaceDN/>
              <w:spacing w:line="240" w:lineRule="auto"/>
              <w:ind w:right="113" w:firstLine="0" w:firstLineChars="0"/>
              <w:jc w:val="center"/>
              <w:rPr>
                <w:sz w:val="21"/>
                <w:szCs w:val="21"/>
                <w:lang w:val="en-US"/>
              </w:rPr>
            </w:pPr>
            <w:r>
              <w:rPr>
                <w:rFonts w:hint="eastAsia"/>
                <w:sz w:val="21"/>
                <w:szCs w:val="21"/>
                <w:lang w:val="en-US"/>
              </w:rPr>
              <w:t>文档+视频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57" w:type="pct"/>
            <w:vAlign w:val="center"/>
          </w:tcPr>
          <w:p>
            <w:pPr>
              <w:autoSpaceDE/>
              <w:autoSpaceDN/>
              <w:spacing w:line="240" w:lineRule="auto"/>
              <w:ind w:right="113" w:firstLine="0" w:firstLineChars="0"/>
              <w:jc w:val="center"/>
              <w:rPr>
                <w:sz w:val="21"/>
                <w:szCs w:val="21"/>
                <w:lang w:val="en-US"/>
              </w:rPr>
            </w:pPr>
            <w:r>
              <w:rPr>
                <w:rFonts w:hint="eastAsia"/>
                <w:sz w:val="21"/>
                <w:szCs w:val="21"/>
                <w:lang w:val="en-US"/>
              </w:rPr>
              <w:t>6</w:t>
            </w:r>
          </w:p>
        </w:tc>
        <w:tc>
          <w:tcPr>
            <w:tcW w:w="2765" w:type="pct"/>
            <w:tcBorders>
              <w:left w:val="single" w:color="auto" w:sz="4" w:space="0"/>
              <w:right w:val="single" w:color="auto" w:sz="4" w:space="0"/>
            </w:tcBorders>
            <w:vAlign w:val="center"/>
          </w:tcPr>
          <w:p>
            <w:pPr>
              <w:autoSpaceDE/>
              <w:autoSpaceDN/>
              <w:spacing w:line="240" w:lineRule="auto"/>
              <w:ind w:right="113" w:firstLine="0" w:firstLineChars="0"/>
              <w:jc w:val="center"/>
              <w:rPr>
                <w:sz w:val="21"/>
                <w:szCs w:val="21"/>
                <w:lang w:val="en-US"/>
              </w:rPr>
            </w:pPr>
            <w:r>
              <w:rPr>
                <w:rFonts w:hint="eastAsia"/>
                <w:sz w:val="21"/>
                <w:szCs w:val="21"/>
                <w:lang w:val="en-US"/>
              </w:rPr>
              <w:t>专家指导视频库</w:t>
            </w:r>
          </w:p>
        </w:tc>
        <w:tc>
          <w:tcPr>
            <w:tcW w:w="1577" w:type="pct"/>
            <w:tcBorders>
              <w:left w:val="single" w:color="auto" w:sz="4" w:space="0"/>
              <w:right w:val="single" w:color="auto" w:sz="4" w:space="0"/>
            </w:tcBorders>
            <w:vAlign w:val="center"/>
          </w:tcPr>
          <w:p>
            <w:pPr>
              <w:autoSpaceDE/>
              <w:autoSpaceDN/>
              <w:spacing w:line="240" w:lineRule="auto"/>
              <w:ind w:right="113" w:firstLine="0" w:firstLineChars="0"/>
              <w:jc w:val="center"/>
              <w:rPr>
                <w:sz w:val="21"/>
                <w:szCs w:val="21"/>
                <w:lang w:val="en-US"/>
              </w:rPr>
            </w:pPr>
            <w:r>
              <w:rPr>
                <w:rFonts w:hint="eastAsia"/>
                <w:sz w:val="21"/>
                <w:szCs w:val="21"/>
                <w:lang w:val="en-US"/>
              </w:rPr>
              <w:t>视频</w:t>
            </w:r>
          </w:p>
        </w:tc>
      </w:tr>
    </w:tbl>
    <w:p>
      <w:pPr>
        <w:pStyle w:val="7"/>
        <w:shd w:val="clear" w:color="auto" w:fill="FFFFFF"/>
        <w:adjustRightInd w:val="0"/>
        <w:snapToGrid w:val="0"/>
        <w:spacing w:beforeLines="50" w:beforeAutospacing="0" w:after="0" w:afterAutospacing="0"/>
        <w:ind w:firstLine="482"/>
        <w:jc w:val="both"/>
        <w:outlineLvl w:val="0"/>
        <w:rPr>
          <w:b/>
          <w:szCs w:val="24"/>
        </w:rPr>
      </w:pPr>
      <w:bookmarkStart w:id="11" w:name="_Toc21940"/>
      <w:bookmarkStart w:id="12" w:name="_Toc31913"/>
      <w:r>
        <w:rPr>
          <w:rFonts w:hint="eastAsia"/>
          <w:b/>
          <w:szCs w:val="24"/>
          <w:lang w:val="en-US"/>
        </w:rPr>
        <w:t>五、</w:t>
      </w:r>
      <w:r>
        <w:rPr>
          <w:rFonts w:hint="eastAsia"/>
          <w:b/>
          <w:szCs w:val="24"/>
        </w:rPr>
        <w:t>组织管理与保障</w:t>
      </w:r>
      <w:bookmarkEnd w:id="11"/>
      <w:bookmarkEnd w:id="12"/>
    </w:p>
    <w:p>
      <w:pPr>
        <w:pStyle w:val="8"/>
        <w:ind w:firstLine="482"/>
        <w:rPr>
          <w:rFonts w:eastAsia="宋体" w:cs="宋体"/>
          <w:b/>
          <w:bCs/>
        </w:rPr>
      </w:pPr>
      <w:r>
        <w:rPr>
          <w:rFonts w:hint="eastAsia" w:eastAsia="宋体" w:cs="宋体"/>
          <w:b/>
          <w:bCs/>
        </w:rPr>
        <w:t>（一）组织管理与制度保障</w:t>
      </w:r>
    </w:p>
    <w:p>
      <w:pPr>
        <w:ind w:firstLine="480"/>
      </w:pPr>
      <w:r>
        <w:rPr>
          <w:rFonts w:hint="eastAsia"/>
          <w:szCs w:val="24"/>
          <w:lang w:val="en-US"/>
        </w:rPr>
        <w:t>合肥</w:t>
      </w:r>
      <w:r>
        <w:rPr>
          <w:rFonts w:hint="eastAsia"/>
          <w:szCs w:val="24"/>
        </w:rPr>
        <w:t>市教育局负责本次项目的统筹管理工作。中国教师研修网具体负责本项目的实施，制定严密的管理制度，采取严格的管理措施，提供全过程的教学教务、后勤保障和质量检测等工作，确保实现项目质量、进度和项目目标，为本项目的顺利实施保驾护航。</w:t>
      </w:r>
    </w:p>
    <w:p>
      <w:pPr>
        <w:pStyle w:val="8"/>
        <w:ind w:firstLine="482"/>
        <w:rPr>
          <w:rFonts w:eastAsia="宋体" w:cs="宋体"/>
          <w:b/>
          <w:bCs/>
        </w:rPr>
      </w:pPr>
      <w:bookmarkStart w:id="13" w:name="_Toc44250700"/>
      <w:bookmarkStart w:id="14" w:name="_Toc44943140"/>
      <w:bookmarkStart w:id="15" w:name="_Toc27113"/>
      <w:bookmarkStart w:id="16" w:name="_Toc42890192"/>
      <w:bookmarkStart w:id="17" w:name="_Toc42879452"/>
      <w:bookmarkStart w:id="18" w:name="_Toc43741081"/>
      <w:bookmarkStart w:id="19" w:name="_Toc43560339"/>
      <w:bookmarkStart w:id="20" w:name="_Toc43714694"/>
      <w:r>
        <w:rPr>
          <w:rFonts w:hint="eastAsia" w:eastAsia="宋体" w:cs="宋体"/>
          <w:b/>
          <w:bCs/>
        </w:rPr>
        <w:t>（二）疫情防控</w:t>
      </w:r>
      <w:bookmarkEnd w:id="13"/>
      <w:bookmarkEnd w:id="14"/>
      <w:bookmarkEnd w:id="15"/>
      <w:bookmarkEnd w:id="16"/>
      <w:bookmarkEnd w:id="17"/>
      <w:bookmarkEnd w:id="18"/>
      <w:bookmarkEnd w:id="19"/>
      <w:bookmarkEnd w:id="20"/>
    </w:p>
    <w:p>
      <w:pPr>
        <w:overflowPunct w:val="0"/>
        <w:ind w:firstLine="480"/>
        <w:rPr>
          <w:bCs/>
          <w:szCs w:val="24"/>
          <w:lang w:val="en-US"/>
        </w:rPr>
      </w:pPr>
      <w:r>
        <w:rPr>
          <w:rFonts w:hint="eastAsia"/>
          <w:szCs w:val="24"/>
        </w:rPr>
        <w:t>根据《安徽省复工企业新型冠状病毒肺炎疫情防控工作指南（试行）》规定程序和要求，在培训期间，将按要求严格做好人员、物资、场地、监测等防控条件准备，细化各项防控措施，制度明确，责任到人。积极配合培训所在地卫生防疫部门，做好培训场所、设施设备和使用耗材等消毒工作和人员体温检测工作，做好突发事件应急预案管理。</w:t>
      </w:r>
    </w:p>
    <w:p>
      <w:pPr>
        <w:pStyle w:val="7"/>
        <w:widowControl/>
        <w:shd w:val="clear" w:color="auto" w:fill="FFFFFF"/>
        <w:autoSpaceDE/>
        <w:autoSpaceDN/>
        <w:spacing w:before="0" w:beforeAutospacing="0" w:after="0" w:afterAutospacing="0"/>
        <w:ind w:firstLine="480"/>
        <w:rPr>
          <w:bCs/>
          <w:szCs w:val="24"/>
          <w:lang w:val="en-US"/>
        </w:rPr>
      </w:pPr>
    </w:p>
    <w:p>
      <w:pPr>
        <w:pStyle w:val="7"/>
        <w:widowControl/>
        <w:shd w:val="clear" w:color="auto" w:fill="FFFFFF"/>
        <w:autoSpaceDE/>
        <w:autoSpaceDN/>
        <w:spacing w:before="0" w:beforeAutospacing="0" w:after="0" w:afterAutospacing="0"/>
        <w:ind w:firstLine="480"/>
        <w:rPr>
          <w:bCs/>
          <w:szCs w:val="24"/>
          <w:lang w:val="en-US"/>
        </w:rPr>
      </w:pPr>
      <w:r>
        <w:rPr>
          <w:rFonts w:hint="eastAsia"/>
          <w:bCs/>
          <w:szCs w:val="24"/>
          <w:lang w:val="en-US"/>
        </w:rPr>
        <w:t>附件1：网络课程资源</w:t>
      </w:r>
    </w:p>
    <w:p>
      <w:pPr>
        <w:pStyle w:val="7"/>
        <w:widowControl/>
        <w:shd w:val="clear" w:color="auto" w:fill="FFFFFF"/>
        <w:autoSpaceDE/>
        <w:autoSpaceDN/>
        <w:spacing w:before="0" w:beforeAutospacing="0" w:after="0" w:afterAutospacing="0"/>
        <w:ind w:firstLine="480"/>
        <w:rPr>
          <w:bCs/>
          <w:szCs w:val="24"/>
          <w:lang w:val="en-US"/>
        </w:rPr>
      </w:pPr>
      <w:r>
        <w:rPr>
          <w:rFonts w:hint="eastAsia"/>
          <w:bCs/>
          <w:szCs w:val="24"/>
          <w:lang w:val="en-US"/>
        </w:rPr>
        <w:t>附件2：三种角色考核细则</w:t>
      </w:r>
    </w:p>
    <w:p>
      <w:pPr>
        <w:pStyle w:val="7"/>
        <w:widowControl/>
        <w:shd w:val="clear" w:color="auto" w:fill="FFFFFF"/>
        <w:autoSpaceDE/>
        <w:autoSpaceDN/>
        <w:spacing w:before="0" w:beforeAutospacing="0" w:after="0" w:afterAutospacing="0"/>
        <w:ind w:firstLine="480"/>
        <w:rPr>
          <w:bCs/>
          <w:szCs w:val="24"/>
          <w:lang w:val="en-US"/>
        </w:rPr>
      </w:pPr>
    </w:p>
    <w:p>
      <w:pPr>
        <w:pStyle w:val="2"/>
        <w:spacing w:line="360" w:lineRule="auto"/>
        <w:ind w:firstLine="4560" w:firstLineChars="1900"/>
        <w:jc w:val="right"/>
        <w:rPr>
          <w:bCs/>
          <w:szCs w:val="24"/>
        </w:rPr>
      </w:pPr>
      <w:r>
        <w:rPr>
          <w:rFonts w:hint="eastAsia"/>
          <w:bCs/>
          <w:szCs w:val="24"/>
          <w:lang w:val="en-US"/>
        </w:rPr>
        <w:t>中国教师研修网</w:t>
      </w:r>
      <w:r>
        <w:rPr>
          <w:rFonts w:hint="eastAsia"/>
          <w:bCs/>
          <w:szCs w:val="24"/>
        </w:rPr>
        <w:t xml:space="preserve"> </w:t>
      </w:r>
    </w:p>
    <w:p>
      <w:pPr>
        <w:pStyle w:val="4"/>
        <w:spacing w:before="0" w:beforeAutospacing="0" w:after="0" w:afterAutospacing="0"/>
        <w:ind w:firstLine="480"/>
        <w:jc w:val="both"/>
        <w:rPr>
          <w:bCs/>
          <w:szCs w:val="24"/>
        </w:rPr>
        <w:sectPr>
          <w:pgSz w:w="11906" w:h="16838"/>
          <w:pgMar w:top="1440" w:right="1800" w:bottom="1440" w:left="1800" w:header="851" w:footer="992" w:gutter="0"/>
          <w:cols w:space="425" w:num="1"/>
          <w:docGrid w:type="lines" w:linePitch="312" w:charSpace="0"/>
        </w:sectPr>
      </w:pPr>
      <w:r>
        <w:rPr>
          <w:rFonts w:hint="eastAsia"/>
          <w:bCs/>
          <w:szCs w:val="24"/>
        </w:rPr>
        <w:t xml:space="preserve">                               </w:t>
      </w:r>
      <w:r>
        <w:rPr>
          <w:rFonts w:hint="eastAsia"/>
          <w:bCs/>
          <w:szCs w:val="24"/>
          <w:lang w:val="en-US"/>
        </w:rPr>
        <w:t xml:space="preserve">                   </w:t>
      </w:r>
      <w:r>
        <w:rPr>
          <w:rFonts w:hint="eastAsia"/>
          <w:bCs/>
          <w:szCs w:val="24"/>
        </w:rPr>
        <w:t xml:space="preserve">   202</w:t>
      </w:r>
      <w:r>
        <w:rPr>
          <w:rFonts w:hint="eastAsia"/>
          <w:bCs/>
          <w:szCs w:val="24"/>
          <w:lang w:val="en-US"/>
        </w:rPr>
        <w:t>1</w:t>
      </w:r>
      <w:r>
        <w:rPr>
          <w:rFonts w:hint="eastAsia"/>
          <w:bCs/>
          <w:szCs w:val="24"/>
        </w:rPr>
        <w:t>年</w:t>
      </w:r>
      <w:r>
        <w:rPr>
          <w:rFonts w:hint="eastAsia"/>
          <w:bCs/>
          <w:szCs w:val="24"/>
          <w:lang w:val="en-US"/>
        </w:rPr>
        <w:t>4</w:t>
      </w:r>
      <w:r>
        <w:rPr>
          <w:rFonts w:hint="eastAsia"/>
          <w:bCs/>
          <w:szCs w:val="24"/>
        </w:rPr>
        <w:t>月</w:t>
      </w:r>
    </w:p>
    <w:p>
      <w:pPr>
        <w:pStyle w:val="8"/>
        <w:spacing w:line="560" w:lineRule="exact"/>
        <w:ind w:firstLine="0" w:firstLineChars="0"/>
        <w:jc w:val="left"/>
        <w:rPr>
          <w:rFonts w:eastAsia="宋体" w:cs="宋体"/>
          <w:b/>
          <w:bCs/>
        </w:rPr>
      </w:pPr>
      <w:r>
        <w:rPr>
          <w:rFonts w:hint="eastAsia" w:eastAsia="宋体" w:cs="宋体"/>
          <w:b/>
          <w:bCs/>
        </w:rPr>
        <w:t>附件1：网络课程资源</w:t>
      </w:r>
    </w:p>
    <w:p>
      <w:pPr>
        <w:pStyle w:val="8"/>
        <w:spacing w:line="560" w:lineRule="exact"/>
        <w:ind w:firstLine="0" w:firstLineChars="0"/>
        <w:jc w:val="left"/>
        <w:rPr>
          <w:rFonts w:eastAsia="宋体" w:cs="宋体"/>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4953"/>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000000" w:fill="D9D9D9"/>
            <w:vAlign w:val="center"/>
          </w:tcPr>
          <w:p>
            <w:pPr>
              <w:widowControl/>
              <w:spacing w:line="240" w:lineRule="auto"/>
              <w:ind w:firstLine="0" w:firstLineChars="0"/>
              <w:jc w:val="center"/>
              <w:rPr>
                <w:bCs/>
                <w:color w:val="000000"/>
                <w:sz w:val="21"/>
                <w:szCs w:val="21"/>
              </w:rPr>
            </w:pPr>
            <w:r>
              <w:rPr>
                <w:rFonts w:hint="eastAsia"/>
                <w:b/>
                <w:color w:val="000000"/>
                <w:sz w:val="21"/>
                <w:szCs w:val="21"/>
                <w:lang w:val="en-US"/>
              </w:rPr>
              <w:t>思政</w:t>
            </w:r>
            <w:r>
              <w:rPr>
                <w:rFonts w:hint="eastAsia"/>
                <w:b/>
                <w:color w:val="000000"/>
                <w:sz w:val="21"/>
                <w:szCs w:val="21"/>
              </w:rPr>
              <w:t>课程群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pct"/>
            <w:shd w:val="clear" w:color="000000" w:fill="F2F2F2"/>
            <w:noWrap/>
            <w:vAlign w:val="center"/>
          </w:tcPr>
          <w:p>
            <w:pPr>
              <w:widowControl/>
              <w:spacing w:line="240" w:lineRule="auto"/>
              <w:ind w:firstLine="0" w:firstLineChars="0"/>
              <w:jc w:val="center"/>
              <w:rPr>
                <w:b/>
                <w:color w:val="000000"/>
                <w:sz w:val="21"/>
                <w:szCs w:val="21"/>
              </w:rPr>
            </w:pPr>
            <w:r>
              <w:rPr>
                <w:rFonts w:hint="eastAsia"/>
                <w:b/>
                <w:color w:val="000000"/>
                <w:sz w:val="21"/>
                <w:szCs w:val="21"/>
              </w:rPr>
              <w:t>维度</w:t>
            </w:r>
          </w:p>
        </w:tc>
        <w:tc>
          <w:tcPr>
            <w:tcW w:w="2906" w:type="pct"/>
            <w:shd w:val="clear" w:color="000000" w:fill="F2F2F2"/>
            <w:noWrap/>
            <w:vAlign w:val="center"/>
          </w:tcPr>
          <w:p>
            <w:pPr>
              <w:widowControl/>
              <w:spacing w:line="240" w:lineRule="auto"/>
              <w:ind w:firstLine="0" w:firstLineChars="0"/>
              <w:jc w:val="center"/>
              <w:rPr>
                <w:b/>
                <w:color w:val="000000"/>
                <w:sz w:val="21"/>
                <w:szCs w:val="21"/>
              </w:rPr>
            </w:pPr>
            <w:r>
              <w:rPr>
                <w:rFonts w:hint="eastAsia"/>
                <w:b/>
                <w:color w:val="000000"/>
                <w:sz w:val="21"/>
                <w:szCs w:val="21"/>
              </w:rPr>
              <w:t>课程专题</w:t>
            </w:r>
          </w:p>
        </w:tc>
        <w:tc>
          <w:tcPr>
            <w:tcW w:w="1040" w:type="pct"/>
            <w:shd w:val="clear" w:color="000000" w:fill="F2F2F2"/>
            <w:vAlign w:val="center"/>
          </w:tcPr>
          <w:p>
            <w:pPr>
              <w:widowControl/>
              <w:spacing w:line="240" w:lineRule="auto"/>
              <w:ind w:firstLine="0" w:firstLineChars="0"/>
              <w:jc w:val="center"/>
              <w:rPr>
                <w:b/>
                <w:color w:val="000000"/>
                <w:sz w:val="21"/>
                <w:szCs w:val="21"/>
              </w:rPr>
            </w:pPr>
            <w:r>
              <w:rPr>
                <w:rFonts w:hint="eastAsia"/>
                <w:b/>
                <w:color w:val="000000"/>
                <w:sz w:val="21"/>
                <w:szCs w:val="21"/>
              </w:rPr>
              <w:t>课程形式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pct"/>
            <w:vMerge w:val="restart"/>
            <w:vAlign w:val="center"/>
          </w:tcPr>
          <w:p>
            <w:pPr>
              <w:widowControl/>
              <w:spacing w:line="240" w:lineRule="auto"/>
              <w:ind w:firstLine="0" w:firstLineChars="0"/>
              <w:jc w:val="center"/>
              <w:rPr>
                <w:bCs/>
                <w:color w:val="000000"/>
                <w:sz w:val="21"/>
                <w:szCs w:val="21"/>
                <w:highlight w:val="yellow"/>
              </w:rPr>
            </w:pPr>
            <w:r>
              <w:rPr>
                <w:rFonts w:hint="eastAsia"/>
                <w:b/>
                <w:color w:val="000000"/>
                <w:sz w:val="21"/>
                <w:szCs w:val="21"/>
                <w:lang w:val="en-US"/>
              </w:rPr>
              <w:t>师德教育</w:t>
            </w:r>
          </w:p>
        </w:tc>
        <w:tc>
          <w:tcPr>
            <w:tcW w:w="2906" w:type="pct"/>
            <w:vAlign w:val="center"/>
          </w:tcPr>
          <w:p>
            <w:pPr>
              <w:widowControl/>
              <w:spacing w:line="240" w:lineRule="auto"/>
              <w:ind w:firstLine="0" w:firstLineChars="0"/>
              <w:rPr>
                <w:bCs/>
                <w:color w:val="000000"/>
                <w:sz w:val="21"/>
                <w:szCs w:val="21"/>
              </w:rPr>
            </w:pPr>
            <w:r>
              <w:rPr>
                <w:rFonts w:hint="eastAsia"/>
                <w:bCs/>
                <w:color w:val="000000"/>
                <w:sz w:val="21"/>
                <w:szCs w:val="21"/>
                <w:lang w:val="en-US"/>
              </w:rPr>
              <w:t>学科育德的途径与方法</w:t>
            </w:r>
          </w:p>
        </w:tc>
        <w:tc>
          <w:tcPr>
            <w:tcW w:w="1040" w:type="pct"/>
            <w:noWrap/>
            <w:vAlign w:val="center"/>
          </w:tcPr>
          <w:p>
            <w:pPr>
              <w:widowControl/>
              <w:spacing w:line="240" w:lineRule="auto"/>
              <w:ind w:firstLine="0" w:firstLineChars="0"/>
              <w:jc w:val="center"/>
              <w:rPr>
                <w:color w:val="000000"/>
                <w:sz w:val="21"/>
                <w:szCs w:val="21"/>
              </w:rPr>
            </w:pPr>
            <w:r>
              <w:rPr>
                <w:rFonts w:hint="eastAsia"/>
                <w:color w:val="000000"/>
                <w:sz w:val="21"/>
                <w:szCs w:val="21"/>
                <w:lang w:val="en-US"/>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pct"/>
            <w:vMerge w:val="continue"/>
            <w:vAlign w:val="center"/>
          </w:tcPr>
          <w:p>
            <w:pPr>
              <w:widowControl/>
              <w:spacing w:line="240" w:lineRule="auto"/>
              <w:ind w:firstLine="0" w:firstLineChars="0"/>
              <w:jc w:val="center"/>
              <w:rPr>
                <w:b/>
                <w:color w:val="000000"/>
                <w:sz w:val="21"/>
                <w:szCs w:val="21"/>
                <w:lang w:val="en-US"/>
              </w:rPr>
            </w:pPr>
          </w:p>
        </w:tc>
        <w:tc>
          <w:tcPr>
            <w:tcW w:w="2906" w:type="pct"/>
            <w:vAlign w:val="center"/>
          </w:tcPr>
          <w:p>
            <w:pPr>
              <w:widowControl/>
              <w:spacing w:line="240" w:lineRule="auto"/>
              <w:ind w:firstLine="0" w:firstLineChars="0"/>
              <w:rPr>
                <w:bCs/>
                <w:color w:val="000000"/>
                <w:sz w:val="21"/>
                <w:szCs w:val="21"/>
                <w:lang w:val="en-US"/>
              </w:rPr>
            </w:pPr>
            <w:r>
              <w:rPr>
                <w:rFonts w:hint="eastAsia"/>
                <w:bCs/>
                <w:color w:val="000000"/>
                <w:sz w:val="21"/>
                <w:szCs w:val="21"/>
                <w:lang w:val="en-US"/>
              </w:rPr>
              <w:t>《教师职业行为十项准则》解读</w:t>
            </w:r>
          </w:p>
        </w:tc>
        <w:tc>
          <w:tcPr>
            <w:tcW w:w="1040" w:type="pct"/>
            <w:noWrap/>
            <w:vAlign w:val="center"/>
          </w:tcPr>
          <w:p>
            <w:pPr>
              <w:widowControl/>
              <w:spacing w:line="240" w:lineRule="auto"/>
              <w:ind w:firstLine="0" w:firstLineChars="0"/>
              <w:jc w:val="center"/>
              <w:rPr>
                <w:color w:val="000000"/>
                <w:sz w:val="21"/>
                <w:szCs w:val="21"/>
                <w:lang w:val="en-US"/>
              </w:rPr>
            </w:pPr>
            <w:r>
              <w:rPr>
                <w:rFonts w:hint="eastAsia"/>
                <w:color w:val="000000"/>
                <w:sz w:val="21"/>
                <w:szCs w:val="21"/>
                <w:lang w:val="en-US"/>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pct"/>
            <w:vMerge w:val="continue"/>
            <w:vAlign w:val="center"/>
          </w:tcPr>
          <w:p>
            <w:pPr>
              <w:widowControl/>
              <w:spacing w:line="240" w:lineRule="auto"/>
              <w:ind w:firstLine="0" w:firstLineChars="0"/>
              <w:jc w:val="center"/>
              <w:rPr>
                <w:b/>
                <w:color w:val="000000"/>
                <w:sz w:val="21"/>
                <w:szCs w:val="21"/>
                <w:lang w:val="en-US"/>
              </w:rPr>
            </w:pPr>
          </w:p>
        </w:tc>
        <w:tc>
          <w:tcPr>
            <w:tcW w:w="2906" w:type="pct"/>
            <w:vAlign w:val="center"/>
          </w:tcPr>
          <w:p>
            <w:pPr>
              <w:widowControl/>
              <w:spacing w:line="240" w:lineRule="auto"/>
              <w:ind w:firstLine="0" w:firstLineChars="0"/>
              <w:rPr>
                <w:bCs/>
                <w:color w:val="000000"/>
                <w:sz w:val="21"/>
                <w:szCs w:val="21"/>
                <w:lang w:val="en-US"/>
              </w:rPr>
            </w:pPr>
            <w:r>
              <w:rPr>
                <w:rFonts w:hint="eastAsia"/>
                <w:bCs/>
                <w:color w:val="000000"/>
                <w:sz w:val="21"/>
                <w:szCs w:val="21"/>
                <w:lang w:val="en-US"/>
              </w:rPr>
              <w:t>“四有”好老师的使命与担当</w:t>
            </w:r>
          </w:p>
        </w:tc>
        <w:tc>
          <w:tcPr>
            <w:tcW w:w="1040" w:type="pct"/>
            <w:noWrap/>
            <w:vAlign w:val="center"/>
          </w:tcPr>
          <w:p>
            <w:pPr>
              <w:widowControl/>
              <w:spacing w:line="240" w:lineRule="auto"/>
              <w:ind w:firstLine="0" w:firstLineChars="0"/>
              <w:jc w:val="center"/>
              <w:rPr>
                <w:color w:val="000000"/>
                <w:sz w:val="21"/>
                <w:szCs w:val="21"/>
                <w:lang w:val="en-US"/>
              </w:rPr>
            </w:pPr>
            <w:r>
              <w:rPr>
                <w:rFonts w:hint="eastAsia"/>
                <w:color w:val="000000"/>
                <w:sz w:val="21"/>
                <w:szCs w:val="21"/>
                <w:lang w:val="en-US"/>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pct"/>
            <w:vMerge w:val="restart"/>
            <w:vAlign w:val="center"/>
          </w:tcPr>
          <w:p>
            <w:pPr>
              <w:widowControl/>
              <w:spacing w:line="240" w:lineRule="auto"/>
              <w:ind w:firstLine="0" w:firstLineChars="0"/>
              <w:jc w:val="center"/>
              <w:rPr>
                <w:bCs/>
                <w:color w:val="000000"/>
                <w:sz w:val="21"/>
                <w:szCs w:val="21"/>
              </w:rPr>
            </w:pPr>
            <w:r>
              <w:rPr>
                <w:rFonts w:hint="eastAsia"/>
                <w:b/>
                <w:color w:val="000000"/>
                <w:sz w:val="21"/>
                <w:szCs w:val="21"/>
                <w:lang w:val="en-US"/>
              </w:rPr>
              <w:t>课程思政</w:t>
            </w:r>
          </w:p>
        </w:tc>
        <w:tc>
          <w:tcPr>
            <w:tcW w:w="2906" w:type="pct"/>
            <w:vAlign w:val="center"/>
          </w:tcPr>
          <w:p>
            <w:pPr>
              <w:widowControl/>
              <w:spacing w:line="240" w:lineRule="auto"/>
              <w:ind w:firstLine="0" w:firstLineChars="0"/>
              <w:rPr>
                <w:bCs/>
                <w:color w:val="000000"/>
                <w:sz w:val="21"/>
                <w:szCs w:val="21"/>
              </w:rPr>
            </w:pPr>
            <w:r>
              <w:rPr>
                <w:rFonts w:hint="eastAsia"/>
                <w:bCs/>
                <w:color w:val="000000"/>
                <w:sz w:val="21"/>
                <w:szCs w:val="21"/>
                <w:lang w:val="en-US"/>
              </w:rPr>
              <w:t>全国教育大会精神解读</w:t>
            </w:r>
          </w:p>
        </w:tc>
        <w:tc>
          <w:tcPr>
            <w:tcW w:w="1040" w:type="pct"/>
            <w:noWrap/>
            <w:vAlign w:val="center"/>
          </w:tcPr>
          <w:p>
            <w:pPr>
              <w:widowControl/>
              <w:spacing w:line="240" w:lineRule="auto"/>
              <w:ind w:firstLine="0" w:firstLineChars="0"/>
              <w:jc w:val="center"/>
              <w:rPr>
                <w:color w:val="000000"/>
                <w:sz w:val="21"/>
                <w:szCs w:val="21"/>
              </w:rPr>
            </w:pPr>
            <w:r>
              <w:rPr>
                <w:rFonts w:hint="eastAsia"/>
                <w:color w:val="000000"/>
                <w:sz w:val="21"/>
                <w:szCs w:val="21"/>
                <w:lang w:val="en-US"/>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pct"/>
            <w:vMerge w:val="continue"/>
            <w:vAlign w:val="center"/>
          </w:tcPr>
          <w:p>
            <w:pPr>
              <w:widowControl/>
              <w:spacing w:line="240" w:lineRule="auto"/>
              <w:ind w:firstLine="0" w:firstLineChars="0"/>
              <w:jc w:val="center"/>
              <w:rPr>
                <w:b/>
                <w:color w:val="000000"/>
                <w:sz w:val="21"/>
                <w:szCs w:val="21"/>
                <w:lang w:val="en-US"/>
              </w:rPr>
            </w:pPr>
          </w:p>
        </w:tc>
        <w:tc>
          <w:tcPr>
            <w:tcW w:w="2906" w:type="pct"/>
            <w:vAlign w:val="center"/>
          </w:tcPr>
          <w:p>
            <w:pPr>
              <w:widowControl/>
              <w:spacing w:line="240" w:lineRule="auto"/>
              <w:ind w:firstLine="0" w:firstLineChars="0"/>
              <w:rPr>
                <w:bCs/>
                <w:color w:val="000000"/>
                <w:sz w:val="21"/>
                <w:szCs w:val="21"/>
                <w:lang w:val="en-US"/>
              </w:rPr>
            </w:pPr>
            <w:r>
              <w:rPr>
                <w:rFonts w:hint="eastAsia"/>
                <w:bCs/>
                <w:color w:val="000000"/>
                <w:sz w:val="21"/>
                <w:szCs w:val="21"/>
                <w:lang w:val="en-US"/>
              </w:rPr>
              <w:t>社会主义核心价值观教育</w:t>
            </w:r>
          </w:p>
        </w:tc>
        <w:tc>
          <w:tcPr>
            <w:tcW w:w="1040" w:type="pct"/>
            <w:noWrap/>
            <w:vAlign w:val="center"/>
          </w:tcPr>
          <w:p>
            <w:pPr>
              <w:widowControl/>
              <w:spacing w:line="240" w:lineRule="auto"/>
              <w:ind w:firstLine="0" w:firstLineChars="0"/>
              <w:jc w:val="center"/>
              <w:rPr>
                <w:color w:val="000000"/>
                <w:sz w:val="21"/>
                <w:szCs w:val="21"/>
                <w:lang w:val="en-US"/>
              </w:rPr>
            </w:pPr>
            <w:r>
              <w:rPr>
                <w:rFonts w:hint="eastAsia"/>
                <w:color w:val="000000"/>
                <w:sz w:val="21"/>
                <w:szCs w:val="21"/>
                <w:lang w:val="en-US"/>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pct"/>
            <w:vMerge w:val="restart"/>
            <w:vAlign w:val="center"/>
          </w:tcPr>
          <w:p>
            <w:pPr>
              <w:widowControl/>
              <w:spacing w:line="240" w:lineRule="auto"/>
              <w:ind w:firstLine="0" w:firstLineChars="0"/>
              <w:jc w:val="center"/>
              <w:rPr>
                <w:bCs/>
                <w:color w:val="000000"/>
                <w:sz w:val="21"/>
                <w:szCs w:val="21"/>
              </w:rPr>
            </w:pPr>
            <w:r>
              <w:rPr>
                <w:rFonts w:hint="eastAsia"/>
                <w:b/>
                <w:color w:val="000000"/>
                <w:sz w:val="21"/>
                <w:szCs w:val="21"/>
                <w:lang w:val="en-US"/>
              </w:rPr>
              <w:t>教改前沿</w:t>
            </w:r>
          </w:p>
        </w:tc>
        <w:tc>
          <w:tcPr>
            <w:tcW w:w="2906" w:type="pct"/>
            <w:vAlign w:val="center"/>
          </w:tcPr>
          <w:p>
            <w:pPr>
              <w:widowControl/>
              <w:spacing w:line="240" w:lineRule="auto"/>
              <w:ind w:firstLine="0" w:firstLineChars="0"/>
              <w:rPr>
                <w:bCs/>
                <w:color w:val="000000"/>
                <w:sz w:val="21"/>
                <w:szCs w:val="21"/>
              </w:rPr>
            </w:pPr>
            <w:r>
              <w:rPr>
                <w:rFonts w:hint="eastAsia"/>
                <w:bCs/>
                <w:color w:val="000000"/>
                <w:sz w:val="21"/>
                <w:szCs w:val="21"/>
                <w:lang w:val="en-US"/>
              </w:rPr>
              <w:t>学科育德的途径与方法</w:t>
            </w:r>
          </w:p>
        </w:tc>
        <w:tc>
          <w:tcPr>
            <w:tcW w:w="1774" w:type="dxa"/>
            <w:vAlign w:val="center"/>
          </w:tcPr>
          <w:p>
            <w:pPr>
              <w:widowControl/>
              <w:spacing w:line="240" w:lineRule="auto"/>
              <w:ind w:firstLine="0" w:firstLineChars="0"/>
              <w:jc w:val="center"/>
              <w:rPr>
                <w:color w:val="000000"/>
                <w:sz w:val="21"/>
                <w:szCs w:val="21"/>
              </w:rPr>
            </w:pPr>
            <w:r>
              <w:rPr>
                <w:rFonts w:hint="eastAsia"/>
                <w:color w:val="000000"/>
                <w:sz w:val="21"/>
                <w:szCs w:val="21"/>
                <w:lang w:val="en-US"/>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pct"/>
            <w:vMerge w:val="continue"/>
            <w:vAlign w:val="center"/>
          </w:tcPr>
          <w:p>
            <w:pPr>
              <w:widowControl/>
              <w:spacing w:line="240" w:lineRule="auto"/>
              <w:ind w:firstLine="0" w:firstLineChars="0"/>
              <w:jc w:val="center"/>
              <w:rPr>
                <w:b/>
                <w:color w:val="000000"/>
                <w:sz w:val="21"/>
                <w:szCs w:val="21"/>
                <w:lang w:val="en-US"/>
              </w:rPr>
            </w:pPr>
          </w:p>
        </w:tc>
        <w:tc>
          <w:tcPr>
            <w:tcW w:w="2906" w:type="pct"/>
            <w:vAlign w:val="center"/>
          </w:tcPr>
          <w:p>
            <w:pPr>
              <w:widowControl/>
              <w:spacing w:line="240" w:lineRule="auto"/>
              <w:ind w:firstLine="0" w:firstLineChars="0"/>
              <w:rPr>
                <w:bCs/>
                <w:color w:val="000000"/>
                <w:sz w:val="21"/>
                <w:szCs w:val="21"/>
                <w:lang w:val="en-US"/>
              </w:rPr>
            </w:pPr>
            <w:r>
              <w:rPr>
                <w:rFonts w:hint="eastAsia"/>
                <w:bCs/>
                <w:color w:val="000000"/>
                <w:sz w:val="21"/>
                <w:szCs w:val="21"/>
                <w:lang w:val="en-US"/>
              </w:rPr>
              <w:t>全国教育大会精神解读</w:t>
            </w:r>
          </w:p>
        </w:tc>
        <w:tc>
          <w:tcPr>
            <w:tcW w:w="1774" w:type="dxa"/>
            <w:vAlign w:val="center"/>
          </w:tcPr>
          <w:p>
            <w:pPr>
              <w:widowControl/>
              <w:spacing w:line="240" w:lineRule="auto"/>
              <w:ind w:firstLine="0" w:firstLineChars="0"/>
              <w:jc w:val="center"/>
              <w:rPr>
                <w:color w:val="000000"/>
                <w:sz w:val="21"/>
                <w:szCs w:val="21"/>
                <w:lang w:val="en-US"/>
              </w:rPr>
            </w:pPr>
            <w:r>
              <w:rPr>
                <w:rFonts w:hint="eastAsia"/>
                <w:color w:val="000000"/>
                <w:sz w:val="21"/>
                <w:szCs w:val="21"/>
                <w:lang w:val="en-US"/>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pct"/>
            <w:vMerge w:val="continue"/>
            <w:vAlign w:val="center"/>
          </w:tcPr>
          <w:p>
            <w:pPr>
              <w:widowControl/>
              <w:spacing w:line="240" w:lineRule="auto"/>
              <w:ind w:firstLine="0" w:firstLineChars="0"/>
              <w:jc w:val="center"/>
              <w:rPr>
                <w:b/>
                <w:color w:val="000000"/>
                <w:sz w:val="21"/>
                <w:szCs w:val="21"/>
                <w:lang w:val="en-US"/>
              </w:rPr>
            </w:pPr>
          </w:p>
        </w:tc>
        <w:tc>
          <w:tcPr>
            <w:tcW w:w="2906" w:type="pct"/>
            <w:vAlign w:val="center"/>
          </w:tcPr>
          <w:p>
            <w:pPr>
              <w:widowControl/>
              <w:spacing w:line="240" w:lineRule="auto"/>
              <w:ind w:firstLine="0" w:firstLineChars="0"/>
              <w:rPr>
                <w:bCs/>
                <w:color w:val="000000"/>
                <w:sz w:val="21"/>
                <w:szCs w:val="21"/>
                <w:lang w:val="en-US"/>
              </w:rPr>
            </w:pPr>
            <w:r>
              <w:rPr>
                <w:rFonts w:hint="eastAsia"/>
                <w:bCs/>
                <w:color w:val="000000"/>
                <w:sz w:val="21"/>
                <w:szCs w:val="21"/>
                <w:lang w:val="en-US"/>
              </w:rPr>
              <w:t>《关于深化教育教学改革全面提高义务教育质量的意见》解读</w:t>
            </w:r>
          </w:p>
        </w:tc>
        <w:tc>
          <w:tcPr>
            <w:tcW w:w="1774" w:type="dxa"/>
            <w:vAlign w:val="center"/>
          </w:tcPr>
          <w:p>
            <w:pPr>
              <w:widowControl/>
              <w:spacing w:line="240" w:lineRule="auto"/>
              <w:ind w:firstLine="0" w:firstLineChars="0"/>
              <w:jc w:val="center"/>
              <w:rPr>
                <w:color w:val="000000"/>
                <w:sz w:val="21"/>
                <w:szCs w:val="21"/>
                <w:lang w:val="en-US"/>
              </w:rPr>
            </w:pPr>
            <w:r>
              <w:rPr>
                <w:rFonts w:hint="eastAsia"/>
                <w:color w:val="000000"/>
                <w:sz w:val="21"/>
                <w:szCs w:val="21"/>
                <w:lang w:val="en-US"/>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 w:type="pct"/>
            <w:vAlign w:val="center"/>
          </w:tcPr>
          <w:p>
            <w:pPr>
              <w:widowControl/>
              <w:spacing w:line="240" w:lineRule="auto"/>
              <w:ind w:firstLine="0" w:firstLineChars="0"/>
              <w:jc w:val="center"/>
              <w:rPr>
                <w:bCs/>
                <w:color w:val="000000"/>
                <w:sz w:val="21"/>
                <w:szCs w:val="21"/>
              </w:rPr>
            </w:pPr>
            <w:r>
              <w:rPr>
                <w:rFonts w:hint="eastAsia"/>
                <w:b/>
                <w:color w:val="000000"/>
                <w:sz w:val="21"/>
                <w:szCs w:val="21"/>
                <w:lang w:val="en-US"/>
              </w:rPr>
              <w:t>习近平新时代中国特色社会主义思想</w:t>
            </w:r>
          </w:p>
        </w:tc>
        <w:tc>
          <w:tcPr>
            <w:tcW w:w="2906" w:type="pct"/>
            <w:vAlign w:val="center"/>
          </w:tcPr>
          <w:p>
            <w:pPr>
              <w:widowControl/>
              <w:spacing w:line="240" w:lineRule="auto"/>
              <w:ind w:firstLine="0" w:firstLineChars="0"/>
              <w:rPr>
                <w:bCs/>
                <w:color w:val="000000"/>
                <w:sz w:val="21"/>
                <w:szCs w:val="21"/>
              </w:rPr>
            </w:pPr>
            <w:r>
              <w:rPr>
                <w:rFonts w:hint="eastAsia"/>
                <w:bCs/>
                <w:color w:val="000000"/>
                <w:sz w:val="21"/>
                <w:szCs w:val="21"/>
              </w:rPr>
              <w:t>习近平新时代中国特色社会主义思想</w:t>
            </w:r>
          </w:p>
        </w:tc>
        <w:tc>
          <w:tcPr>
            <w:tcW w:w="1774" w:type="dxa"/>
            <w:vAlign w:val="center"/>
          </w:tcPr>
          <w:p>
            <w:pPr>
              <w:widowControl/>
              <w:spacing w:line="240" w:lineRule="auto"/>
              <w:ind w:firstLine="0" w:firstLineChars="0"/>
              <w:jc w:val="center"/>
              <w:rPr>
                <w:color w:val="000000"/>
                <w:sz w:val="21"/>
                <w:szCs w:val="21"/>
              </w:rPr>
            </w:pPr>
            <w:r>
              <w:rPr>
                <w:rFonts w:hint="eastAsia"/>
                <w:color w:val="000000"/>
                <w:sz w:val="21"/>
                <w:szCs w:val="21"/>
                <w:lang w:val="en-US"/>
              </w:rPr>
              <w:t>微课程+文本</w:t>
            </w:r>
          </w:p>
        </w:tc>
      </w:tr>
    </w:tbl>
    <w:p>
      <w:pPr>
        <w:pStyle w:val="8"/>
        <w:spacing w:line="560" w:lineRule="exact"/>
        <w:ind w:firstLine="0" w:firstLineChars="0"/>
        <w:jc w:val="left"/>
        <w:rPr>
          <w:rFonts w:eastAsia="宋体" w:cs="宋体"/>
          <w:sz w:val="21"/>
          <w:szCs w:val="21"/>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4936"/>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000000" w:fill="D9D9D9"/>
            <w:vAlign w:val="center"/>
          </w:tcPr>
          <w:p>
            <w:pPr>
              <w:widowControl/>
              <w:spacing w:line="240" w:lineRule="auto"/>
              <w:ind w:firstLine="0" w:firstLineChars="0"/>
              <w:jc w:val="center"/>
              <w:rPr>
                <w:bCs/>
                <w:color w:val="000000"/>
                <w:sz w:val="21"/>
                <w:szCs w:val="21"/>
              </w:rPr>
            </w:pPr>
            <w:r>
              <w:rPr>
                <w:rFonts w:hint="eastAsia"/>
                <w:b/>
                <w:color w:val="000000"/>
                <w:sz w:val="21"/>
                <w:szCs w:val="21"/>
              </w:rPr>
              <w:t>通识课程群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pct"/>
            <w:shd w:val="clear" w:color="000000" w:fill="F2F2F2"/>
            <w:noWrap/>
            <w:vAlign w:val="center"/>
          </w:tcPr>
          <w:p>
            <w:pPr>
              <w:widowControl/>
              <w:spacing w:line="240" w:lineRule="auto"/>
              <w:ind w:firstLine="0" w:firstLineChars="0"/>
              <w:jc w:val="center"/>
              <w:rPr>
                <w:b/>
                <w:color w:val="000000"/>
                <w:sz w:val="21"/>
                <w:szCs w:val="21"/>
              </w:rPr>
            </w:pPr>
            <w:r>
              <w:rPr>
                <w:rFonts w:hint="eastAsia"/>
                <w:b/>
                <w:color w:val="000000"/>
                <w:sz w:val="21"/>
                <w:szCs w:val="21"/>
              </w:rPr>
              <w:t>维度</w:t>
            </w:r>
          </w:p>
        </w:tc>
        <w:tc>
          <w:tcPr>
            <w:tcW w:w="2896" w:type="pct"/>
            <w:shd w:val="clear" w:color="000000" w:fill="F2F2F2"/>
            <w:noWrap/>
            <w:vAlign w:val="center"/>
          </w:tcPr>
          <w:p>
            <w:pPr>
              <w:widowControl/>
              <w:spacing w:line="240" w:lineRule="auto"/>
              <w:ind w:firstLine="0" w:firstLineChars="0"/>
              <w:jc w:val="center"/>
              <w:rPr>
                <w:b/>
                <w:color w:val="000000"/>
                <w:sz w:val="21"/>
                <w:szCs w:val="21"/>
              </w:rPr>
            </w:pPr>
            <w:r>
              <w:rPr>
                <w:rFonts w:hint="eastAsia"/>
                <w:b/>
                <w:color w:val="000000"/>
                <w:sz w:val="21"/>
                <w:szCs w:val="21"/>
              </w:rPr>
              <w:t>课程专题</w:t>
            </w:r>
          </w:p>
        </w:tc>
        <w:tc>
          <w:tcPr>
            <w:tcW w:w="1040" w:type="pct"/>
            <w:shd w:val="clear" w:color="000000" w:fill="F2F2F2"/>
            <w:vAlign w:val="center"/>
          </w:tcPr>
          <w:p>
            <w:pPr>
              <w:widowControl/>
              <w:spacing w:line="240" w:lineRule="auto"/>
              <w:ind w:firstLine="0" w:firstLineChars="0"/>
              <w:jc w:val="center"/>
              <w:rPr>
                <w:b/>
                <w:color w:val="000000"/>
                <w:sz w:val="21"/>
                <w:szCs w:val="21"/>
              </w:rPr>
            </w:pPr>
            <w:r>
              <w:rPr>
                <w:rFonts w:hint="eastAsia"/>
                <w:b/>
                <w:color w:val="000000"/>
                <w:sz w:val="21"/>
                <w:szCs w:val="21"/>
              </w:rPr>
              <w:t>课程形式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pct"/>
            <w:vMerge w:val="restart"/>
            <w:vAlign w:val="center"/>
          </w:tcPr>
          <w:p>
            <w:pPr>
              <w:widowControl/>
              <w:spacing w:line="240" w:lineRule="auto"/>
              <w:ind w:firstLine="0" w:firstLineChars="0"/>
              <w:jc w:val="center"/>
              <w:rPr>
                <w:b/>
                <w:color w:val="000000"/>
                <w:sz w:val="21"/>
                <w:szCs w:val="21"/>
              </w:rPr>
            </w:pPr>
            <w:r>
              <w:rPr>
                <w:rFonts w:hint="eastAsia"/>
                <w:b/>
                <w:color w:val="000000"/>
                <w:sz w:val="21"/>
                <w:szCs w:val="21"/>
              </w:rPr>
              <w:t>把握前沿</w:t>
            </w:r>
          </w:p>
        </w:tc>
        <w:tc>
          <w:tcPr>
            <w:tcW w:w="2896" w:type="pct"/>
            <w:vAlign w:val="center"/>
          </w:tcPr>
          <w:p>
            <w:pPr>
              <w:widowControl/>
              <w:spacing w:line="240" w:lineRule="auto"/>
              <w:ind w:firstLine="0" w:firstLineChars="0"/>
              <w:rPr>
                <w:color w:val="000000"/>
                <w:sz w:val="21"/>
                <w:szCs w:val="21"/>
              </w:rPr>
            </w:pPr>
            <w:r>
              <w:rPr>
                <w:rFonts w:hint="eastAsia"/>
                <w:color w:val="000000"/>
                <w:sz w:val="21"/>
                <w:szCs w:val="21"/>
              </w:rPr>
              <w:t>提升工程2.0政策解读课程</w:t>
            </w:r>
          </w:p>
        </w:tc>
        <w:tc>
          <w:tcPr>
            <w:tcW w:w="1040"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pct"/>
            <w:vMerge w:val="continue"/>
            <w:vAlign w:val="center"/>
          </w:tcPr>
          <w:p>
            <w:pPr>
              <w:widowControl/>
              <w:spacing w:line="240" w:lineRule="auto"/>
              <w:ind w:firstLine="0" w:firstLineChars="0"/>
              <w:rPr>
                <w:b/>
                <w:color w:val="000000"/>
                <w:sz w:val="21"/>
                <w:szCs w:val="21"/>
              </w:rPr>
            </w:pPr>
          </w:p>
        </w:tc>
        <w:tc>
          <w:tcPr>
            <w:tcW w:w="2896" w:type="pct"/>
            <w:vAlign w:val="center"/>
          </w:tcPr>
          <w:p>
            <w:pPr>
              <w:widowControl/>
              <w:spacing w:line="240" w:lineRule="auto"/>
              <w:ind w:firstLine="0" w:firstLineChars="0"/>
              <w:rPr>
                <w:color w:val="000000"/>
                <w:sz w:val="21"/>
                <w:szCs w:val="21"/>
              </w:rPr>
            </w:pPr>
            <w:r>
              <w:rPr>
                <w:rFonts w:hint="eastAsia"/>
                <w:color w:val="000000"/>
                <w:sz w:val="21"/>
                <w:szCs w:val="21"/>
              </w:rPr>
              <w:t>人工智能对教育的影响系列课程</w:t>
            </w:r>
          </w:p>
        </w:tc>
        <w:tc>
          <w:tcPr>
            <w:tcW w:w="1040"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pct"/>
            <w:vMerge w:val="continue"/>
            <w:vAlign w:val="center"/>
          </w:tcPr>
          <w:p>
            <w:pPr>
              <w:widowControl/>
              <w:spacing w:line="240" w:lineRule="auto"/>
              <w:ind w:firstLine="0" w:firstLineChars="0"/>
              <w:rPr>
                <w:b/>
                <w:color w:val="000000"/>
                <w:sz w:val="21"/>
                <w:szCs w:val="21"/>
              </w:rPr>
            </w:pPr>
          </w:p>
        </w:tc>
        <w:tc>
          <w:tcPr>
            <w:tcW w:w="2896" w:type="pct"/>
            <w:vAlign w:val="center"/>
          </w:tcPr>
          <w:p>
            <w:pPr>
              <w:widowControl/>
              <w:spacing w:line="240" w:lineRule="auto"/>
              <w:ind w:firstLine="0" w:firstLineChars="0"/>
              <w:rPr>
                <w:color w:val="000000"/>
                <w:sz w:val="21"/>
                <w:szCs w:val="21"/>
              </w:rPr>
            </w:pPr>
            <w:r>
              <w:rPr>
                <w:rFonts w:hint="eastAsia"/>
                <w:color w:val="000000"/>
                <w:sz w:val="21"/>
                <w:szCs w:val="21"/>
              </w:rPr>
              <w:t>教育大数据系列课程</w:t>
            </w:r>
          </w:p>
        </w:tc>
        <w:tc>
          <w:tcPr>
            <w:tcW w:w="1040"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pct"/>
            <w:vMerge w:val="continue"/>
            <w:vAlign w:val="center"/>
          </w:tcPr>
          <w:p>
            <w:pPr>
              <w:widowControl/>
              <w:spacing w:line="240" w:lineRule="auto"/>
              <w:ind w:firstLine="0" w:firstLineChars="0"/>
              <w:rPr>
                <w:b/>
                <w:color w:val="000000"/>
                <w:sz w:val="21"/>
                <w:szCs w:val="21"/>
              </w:rPr>
            </w:pPr>
          </w:p>
        </w:tc>
        <w:tc>
          <w:tcPr>
            <w:tcW w:w="2896" w:type="pct"/>
            <w:vAlign w:val="center"/>
          </w:tcPr>
          <w:p>
            <w:pPr>
              <w:widowControl/>
              <w:spacing w:line="240" w:lineRule="auto"/>
              <w:ind w:firstLine="0" w:firstLineChars="0"/>
              <w:rPr>
                <w:color w:val="000000"/>
                <w:sz w:val="21"/>
                <w:szCs w:val="21"/>
              </w:rPr>
            </w:pPr>
            <w:r>
              <w:rPr>
                <w:rFonts w:hint="eastAsia"/>
                <w:color w:val="000000"/>
                <w:sz w:val="21"/>
                <w:szCs w:val="21"/>
              </w:rPr>
              <w:t>虚拟现实在教育教学中的应用系列课程</w:t>
            </w:r>
          </w:p>
        </w:tc>
        <w:tc>
          <w:tcPr>
            <w:tcW w:w="1040"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pct"/>
            <w:vMerge w:val="restart"/>
            <w:vAlign w:val="center"/>
          </w:tcPr>
          <w:p>
            <w:pPr>
              <w:widowControl/>
              <w:spacing w:line="240" w:lineRule="auto"/>
              <w:ind w:firstLine="0" w:firstLineChars="0"/>
              <w:jc w:val="center"/>
              <w:rPr>
                <w:bCs/>
                <w:color w:val="000000"/>
                <w:sz w:val="21"/>
                <w:szCs w:val="21"/>
              </w:rPr>
            </w:pPr>
            <w:r>
              <w:rPr>
                <w:rFonts w:hint="eastAsia"/>
                <w:b/>
                <w:color w:val="000000"/>
                <w:sz w:val="21"/>
                <w:szCs w:val="21"/>
              </w:rPr>
              <w:t>学校信息化建设</w:t>
            </w:r>
          </w:p>
        </w:tc>
        <w:tc>
          <w:tcPr>
            <w:tcW w:w="2896" w:type="pct"/>
            <w:vAlign w:val="center"/>
          </w:tcPr>
          <w:p>
            <w:pPr>
              <w:widowControl/>
              <w:spacing w:line="240" w:lineRule="auto"/>
              <w:ind w:firstLine="0" w:firstLineChars="0"/>
              <w:rPr>
                <w:color w:val="000000"/>
                <w:sz w:val="21"/>
                <w:szCs w:val="21"/>
              </w:rPr>
            </w:pPr>
            <w:r>
              <w:rPr>
                <w:rFonts w:hint="eastAsia"/>
                <w:color w:val="000000"/>
                <w:sz w:val="21"/>
                <w:szCs w:val="21"/>
              </w:rPr>
              <w:t>学校信息化建设的规划与设计系列课程</w:t>
            </w:r>
          </w:p>
        </w:tc>
        <w:tc>
          <w:tcPr>
            <w:tcW w:w="1040"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pct"/>
            <w:vMerge w:val="continue"/>
            <w:vAlign w:val="center"/>
          </w:tcPr>
          <w:p>
            <w:pPr>
              <w:widowControl/>
              <w:spacing w:line="240" w:lineRule="auto"/>
              <w:ind w:firstLine="0" w:firstLineChars="0"/>
              <w:rPr>
                <w:color w:val="000000"/>
                <w:sz w:val="21"/>
                <w:szCs w:val="21"/>
              </w:rPr>
            </w:pPr>
          </w:p>
        </w:tc>
        <w:tc>
          <w:tcPr>
            <w:tcW w:w="2896" w:type="pct"/>
            <w:vAlign w:val="center"/>
          </w:tcPr>
          <w:p>
            <w:pPr>
              <w:widowControl/>
              <w:spacing w:line="240" w:lineRule="auto"/>
              <w:ind w:firstLine="0" w:firstLineChars="0"/>
              <w:rPr>
                <w:color w:val="000000"/>
                <w:sz w:val="21"/>
                <w:szCs w:val="21"/>
              </w:rPr>
            </w:pPr>
            <w:r>
              <w:rPr>
                <w:rFonts w:hint="eastAsia"/>
                <w:color w:val="000000"/>
                <w:sz w:val="21"/>
                <w:szCs w:val="21"/>
              </w:rPr>
              <w:t>学校信息化建设的组织与实施系列课程</w:t>
            </w:r>
          </w:p>
        </w:tc>
        <w:tc>
          <w:tcPr>
            <w:tcW w:w="1040"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pct"/>
            <w:vMerge w:val="continue"/>
            <w:vAlign w:val="center"/>
          </w:tcPr>
          <w:p>
            <w:pPr>
              <w:widowControl/>
              <w:spacing w:line="240" w:lineRule="auto"/>
              <w:ind w:firstLine="0" w:firstLineChars="0"/>
              <w:rPr>
                <w:color w:val="000000"/>
                <w:sz w:val="21"/>
                <w:szCs w:val="21"/>
              </w:rPr>
            </w:pPr>
          </w:p>
        </w:tc>
        <w:tc>
          <w:tcPr>
            <w:tcW w:w="2896" w:type="pct"/>
            <w:vAlign w:val="center"/>
          </w:tcPr>
          <w:p>
            <w:pPr>
              <w:widowControl/>
              <w:spacing w:line="240" w:lineRule="auto"/>
              <w:ind w:firstLine="0" w:firstLineChars="0"/>
              <w:rPr>
                <w:color w:val="000000"/>
                <w:sz w:val="21"/>
                <w:szCs w:val="21"/>
              </w:rPr>
            </w:pPr>
            <w:r>
              <w:rPr>
                <w:rFonts w:hint="eastAsia"/>
                <w:color w:val="000000"/>
                <w:sz w:val="21"/>
                <w:szCs w:val="21"/>
              </w:rPr>
              <w:t>学校信息化建设评价系列课程</w:t>
            </w:r>
          </w:p>
        </w:tc>
        <w:tc>
          <w:tcPr>
            <w:tcW w:w="1040"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pct"/>
            <w:vMerge w:val="continue"/>
            <w:vAlign w:val="center"/>
          </w:tcPr>
          <w:p>
            <w:pPr>
              <w:widowControl/>
              <w:spacing w:line="240" w:lineRule="auto"/>
              <w:ind w:firstLine="0" w:firstLineChars="0"/>
              <w:rPr>
                <w:color w:val="000000"/>
                <w:sz w:val="21"/>
                <w:szCs w:val="21"/>
              </w:rPr>
            </w:pPr>
          </w:p>
        </w:tc>
        <w:tc>
          <w:tcPr>
            <w:tcW w:w="2896" w:type="pct"/>
            <w:vAlign w:val="center"/>
          </w:tcPr>
          <w:p>
            <w:pPr>
              <w:widowControl/>
              <w:spacing w:line="240" w:lineRule="auto"/>
              <w:ind w:firstLine="0" w:firstLineChars="0"/>
              <w:rPr>
                <w:color w:val="000000"/>
                <w:sz w:val="21"/>
                <w:szCs w:val="21"/>
              </w:rPr>
            </w:pPr>
            <w:r>
              <w:rPr>
                <w:rFonts w:hint="eastAsia"/>
                <w:color w:val="000000"/>
                <w:sz w:val="21"/>
                <w:szCs w:val="21"/>
              </w:rPr>
              <w:t>信息技术与教学的融合创新系列课程</w:t>
            </w:r>
          </w:p>
        </w:tc>
        <w:tc>
          <w:tcPr>
            <w:tcW w:w="1040"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pct"/>
            <w:vAlign w:val="center"/>
          </w:tcPr>
          <w:p>
            <w:pPr>
              <w:widowControl/>
              <w:spacing w:line="240" w:lineRule="auto"/>
              <w:ind w:firstLine="0" w:firstLineChars="0"/>
              <w:jc w:val="center"/>
              <w:rPr>
                <w:b/>
                <w:color w:val="000000"/>
                <w:sz w:val="21"/>
                <w:szCs w:val="21"/>
              </w:rPr>
            </w:pPr>
            <w:r>
              <w:rPr>
                <w:rFonts w:hint="eastAsia"/>
                <w:b/>
                <w:color w:val="000000"/>
                <w:sz w:val="21"/>
                <w:szCs w:val="21"/>
              </w:rPr>
              <w:t>在线教学</w:t>
            </w:r>
          </w:p>
        </w:tc>
        <w:tc>
          <w:tcPr>
            <w:tcW w:w="2896" w:type="pct"/>
            <w:vAlign w:val="center"/>
          </w:tcPr>
          <w:p>
            <w:pPr>
              <w:widowControl/>
              <w:spacing w:line="240" w:lineRule="auto"/>
              <w:ind w:firstLine="0" w:firstLineChars="0"/>
              <w:rPr>
                <w:color w:val="000000"/>
                <w:sz w:val="21"/>
                <w:szCs w:val="21"/>
              </w:rPr>
            </w:pPr>
            <w:r>
              <w:rPr>
                <w:rFonts w:hint="eastAsia"/>
                <w:color w:val="000000"/>
                <w:sz w:val="21"/>
                <w:szCs w:val="21"/>
              </w:rPr>
              <w:t>在线教学系列课程</w:t>
            </w:r>
          </w:p>
        </w:tc>
        <w:tc>
          <w:tcPr>
            <w:tcW w:w="1040"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pct"/>
            <w:vMerge w:val="restart"/>
            <w:vAlign w:val="center"/>
          </w:tcPr>
          <w:p>
            <w:pPr>
              <w:widowControl/>
              <w:spacing w:line="240" w:lineRule="auto"/>
              <w:ind w:firstLine="0" w:firstLineChars="0"/>
              <w:jc w:val="center"/>
              <w:rPr>
                <w:b/>
                <w:color w:val="000000"/>
                <w:sz w:val="21"/>
                <w:szCs w:val="21"/>
              </w:rPr>
            </w:pPr>
            <w:r>
              <w:rPr>
                <w:rFonts w:hint="eastAsia"/>
                <w:b/>
                <w:color w:val="000000"/>
                <w:sz w:val="21"/>
                <w:szCs w:val="21"/>
              </w:rPr>
              <w:t>在线教研</w:t>
            </w:r>
          </w:p>
        </w:tc>
        <w:tc>
          <w:tcPr>
            <w:tcW w:w="2896" w:type="pct"/>
            <w:noWrap/>
            <w:vAlign w:val="center"/>
          </w:tcPr>
          <w:p>
            <w:pPr>
              <w:widowControl/>
              <w:spacing w:line="240" w:lineRule="auto"/>
              <w:ind w:firstLine="0" w:firstLineChars="0"/>
              <w:rPr>
                <w:color w:val="000000"/>
                <w:sz w:val="21"/>
                <w:szCs w:val="21"/>
              </w:rPr>
            </w:pPr>
            <w:r>
              <w:rPr>
                <w:rFonts w:hint="eastAsia"/>
                <w:color w:val="000000"/>
                <w:sz w:val="21"/>
                <w:szCs w:val="21"/>
              </w:rPr>
              <w:t>信息技术支持下的教研活动的组织与实施系列课程</w:t>
            </w:r>
          </w:p>
        </w:tc>
        <w:tc>
          <w:tcPr>
            <w:tcW w:w="1040"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pct"/>
            <w:vMerge w:val="continue"/>
            <w:vAlign w:val="center"/>
          </w:tcPr>
          <w:p>
            <w:pPr>
              <w:widowControl/>
              <w:spacing w:line="240" w:lineRule="auto"/>
              <w:ind w:firstLine="0" w:firstLineChars="0"/>
              <w:jc w:val="center"/>
              <w:rPr>
                <w:bCs/>
                <w:color w:val="000000"/>
                <w:sz w:val="21"/>
                <w:szCs w:val="21"/>
              </w:rPr>
            </w:pPr>
          </w:p>
        </w:tc>
        <w:tc>
          <w:tcPr>
            <w:tcW w:w="2896" w:type="pct"/>
            <w:noWrap/>
            <w:vAlign w:val="center"/>
          </w:tcPr>
          <w:p>
            <w:pPr>
              <w:widowControl/>
              <w:spacing w:line="240" w:lineRule="auto"/>
              <w:ind w:firstLine="0" w:firstLineChars="0"/>
              <w:rPr>
                <w:color w:val="000000"/>
                <w:sz w:val="21"/>
                <w:szCs w:val="21"/>
              </w:rPr>
            </w:pPr>
            <w:r>
              <w:rPr>
                <w:rFonts w:hint="eastAsia"/>
                <w:color w:val="000000"/>
                <w:sz w:val="21"/>
                <w:szCs w:val="21"/>
              </w:rPr>
              <w:t>信息技术支持下的校本研修案例课程</w:t>
            </w:r>
          </w:p>
        </w:tc>
        <w:tc>
          <w:tcPr>
            <w:tcW w:w="1040"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pct"/>
            <w:vAlign w:val="center"/>
          </w:tcPr>
          <w:p>
            <w:pPr>
              <w:widowControl/>
              <w:spacing w:line="240" w:lineRule="auto"/>
              <w:ind w:firstLine="0" w:firstLineChars="0"/>
              <w:jc w:val="center"/>
              <w:rPr>
                <w:b/>
                <w:color w:val="000000"/>
                <w:sz w:val="21"/>
                <w:szCs w:val="21"/>
                <w:lang w:val="en-US"/>
              </w:rPr>
            </w:pPr>
            <w:r>
              <w:rPr>
                <w:rFonts w:hint="eastAsia"/>
                <w:b/>
                <w:color w:val="000000"/>
                <w:sz w:val="21"/>
                <w:szCs w:val="21"/>
                <w:lang w:val="en-US"/>
              </w:rPr>
              <w:t>能力点解读</w:t>
            </w:r>
          </w:p>
        </w:tc>
        <w:tc>
          <w:tcPr>
            <w:tcW w:w="2896" w:type="pct"/>
            <w:noWrap/>
            <w:vAlign w:val="center"/>
          </w:tcPr>
          <w:p>
            <w:pPr>
              <w:widowControl/>
              <w:spacing w:line="240" w:lineRule="auto"/>
              <w:ind w:firstLine="0" w:firstLineChars="0"/>
              <w:rPr>
                <w:color w:val="000000"/>
                <w:sz w:val="21"/>
                <w:szCs w:val="21"/>
                <w:lang w:val="en-US"/>
              </w:rPr>
            </w:pPr>
            <w:r>
              <w:rPr>
                <w:rFonts w:hint="eastAsia"/>
                <w:color w:val="000000"/>
                <w:sz w:val="21"/>
                <w:szCs w:val="21"/>
                <w:lang w:val="en-US"/>
              </w:rPr>
              <w:t>合肥市提升工程2.0能力点解读课程</w:t>
            </w:r>
          </w:p>
        </w:tc>
        <w:tc>
          <w:tcPr>
            <w:tcW w:w="1040"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3" w:type="pct"/>
            <w:vAlign w:val="center"/>
          </w:tcPr>
          <w:p>
            <w:pPr>
              <w:widowControl/>
              <w:spacing w:line="240" w:lineRule="auto"/>
              <w:ind w:firstLine="0" w:firstLineChars="0"/>
              <w:jc w:val="center"/>
              <w:rPr>
                <w:b/>
                <w:color w:val="000000"/>
                <w:sz w:val="21"/>
                <w:szCs w:val="21"/>
                <w:lang w:val="en-US"/>
              </w:rPr>
            </w:pPr>
            <w:r>
              <w:rPr>
                <w:rFonts w:hint="eastAsia"/>
                <w:b/>
                <w:color w:val="000000"/>
                <w:sz w:val="21"/>
                <w:szCs w:val="21"/>
                <w:lang w:val="en-US"/>
              </w:rPr>
              <w:t>能力点应用软件</w:t>
            </w:r>
          </w:p>
        </w:tc>
        <w:tc>
          <w:tcPr>
            <w:tcW w:w="2896" w:type="pct"/>
            <w:noWrap/>
            <w:vAlign w:val="center"/>
          </w:tcPr>
          <w:p>
            <w:pPr>
              <w:widowControl/>
              <w:spacing w:line="240" w:lineRule="auto"/>
              <w:ind w:firstLine="0" w:firstLineChars="0"/>
              <w:rPr>
                <w:color w:val="000000"/>
                <w:sz w:val="21"/>
                <w:szCs w:val="21"/>
              </w:rPr>
            </w:pPr>
            <w:r>
              <w:rPr>
                <w:rFonts w:hint="eastAsia"/>
                <w:color w:val="000000"/>
                <w:sz w:val="21"/>
                <w:szCs w:val="21"/>
                <w:lang w:val="en-US"/>
              </w:rPr>
              <w:t>合肥市提升工程2.0能力点应用软件案例课程</w:t>
            </w:r>
          </w:p>
        </w:tc>
        <w:tc>
          <w:tcPr>
            <w:tcW w:w="1040"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w:t>
            </w:r>
          </w:p>
        </w:tc>
      </w:tr>
    </w:tbl>
    <w:p>
      <w:pPr>
        <w:pStyle w:val="10"/>
        <w:spacing w:line="360" w:lineRule="auto"/>
        <w:rPr>
          <w:rFonts w:ascii="宋体" w:hAnsi="宋体" w:cs="宋体"/>
          <w:szCs w:val="21"/>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4914"/>
        <w:gridCol w:w="1771"/>
      </w:tblGrid>
      <w:tr>
        <w:tblPrEx>
          <w:tblCellMar>
            <w:top w:w="0" w:type="dxa"/>
            <w:left w:w="108" w:type="dxa"/>
            <w:bottom w:w="0" w:type="dxa"/>
            <w:right w:w="108" w:type="dxa"/>
          </w:tblCellMar>
        </w:tblPrEx>
        <w:trPr>
          <w:trHeight w:val="567" w:hRule="atLeast"/>
          <w:jc w:val="center"/>
        </w:trPr>
        <w:tc>
          <w:tcPr>
            <w:tcW w:w="5000" w:type="pct"/>
            <w:gridSpan w:val="3"/>
            <w:shd w:val="clear" w:color="000000" w:fill="D9D9D9"/>
            <w:vAlign w:val="center"/>
          </w:tcPr>
          <w:p>
            <w:pPr>
              <w:widowControl/>
              <w:spacing w:line="240" w:lineRule="auto"/>
              <w:ind w:firstLine="0" w:firstLineChars="0"/>
              <w:jc w:val="center"/>
              <w:rPr>
                <w:bCs/>
                <w:color w:val="000000"/>
                <w:sz w:val="21"/>
                <w:szCs w:val="21"/>
              </w:rPr>
            </w:pPr>
            <w:r>
              <w:rPr>
                <w:rFonts w:hint="eastAsia"/>
                <w:b/>
                <w:color w:val="000000"/>
                <w:sz w:val="21"/>
                <w:szCs w:val="21"/>
              </w:rPr>
              <w:t>能力点课程群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shd w:val="clear" w:color="000000" w:fill="F2F2F2"/>
            <w:noWrap/>
            <w:vAlign w:val="center"/>
          </w:tcPr>
          <w:p>
            <w:pPr>
              <w:widowControl/>
              <w:spacing w:line="240" w:lineRule="auto"/>
              <w:ind w:firstLine="0" w:firstLineChars="0"/>
              <w:jc w:val="center"/>
              <w:rPr>
                <w:b/>
                <w:color w:val="000000"/>
                <w:sz w:val="21"/>
                <w:szCs w:val="21"/>
              </w:rPr>
            </w:pPr>
            <w:r>
              <w:rPr>
                <w:rFonts w:hint="eastAsia"/>
                <w:b/>
                <w:color w:val="000000"/>
                <w:sz w:val="21"/>
                <w:szCs w:val="21"/>
              </w:rPr>
              <w:t>维度</w:t>
            </w:r>
          </w:p>
        </w:tc>
        <w:tc>
          <w:tcPr>
            <w:tcW w:w="2883" w:type="pct"/>
            <w:shd w:val="clear" w:color="000000" w:fill="F2F2F2"/>
            <w:vAlign w:val="center"/>
          </w:tcPr>
          <w:p>
            <w:pPr>
              <w:widowControl/>
              <w:spacing w:line="240" w:lineRule="auto"/>
              <w:ind w:firstLine="0" w:firstLineChars="0"/>
              <w:jc w:val="center"/>
              <w:rPr>
                <w:b/>
                <w:color w:val="000000"/>
                <w:sz w:val="21"/>
                <w:szCs w:val="21"/>
              </w:rPr>
            </w:pPr>
            <w:r>
              <w:rPr>
                <w:rFonts w:hint="eastAsia"/>
                <w:b/>
                <w:color w:val="000000"/>
                <w:sz w:val="21"/>
                <w:szCs w:val="21"/>
              </w:rPr>
              <w:t>微能力</w:t>
            </w:r>
          </w:p>
        </w:tc>
        <w:tc>
          <w:tcPr>
            <w:tcW w:w="1037" w:type="pct"/>
            <w:shd w:val="clear" w:color="000000" w:fill="F2F2F2"/>
            <w:vAlign w:val="center"/>
          </w:tcPr>
          <w:p>
            <w:pPr>
              <w:widowControl/>
              <w:spacing w:line="240" w:lineRule="auto"/>
              <w:ind w:firstLine="0" w:firstLineChars="0"/>
              <w:jc w:val="center"/>
              <w:rPr>
                <w:b/>
                <w:color w:val="000000"/>
                <w:sz w:val="21"/>
                <w:szCs w:val="21"/>
              </w:rPr>
            </w:pPr>
            <w:r>
              <w:rPr>
                <w:rFonts w:hint="eastAsia"/>
                <w:b/>
                <w:color w:val="000000"/>
                <w:sz w:val="21"/>
                <w:szCs w:val="21"/>
              </w:rPr>
              <w:t>课程形式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restart"/>
            <w:noWrap/>
            <w:vAlign w:val="center"/>
          </w:tcPr>
          <w:p>
            <w:pPr>
              <w:widowControl/>
              <w:spacing w:line="240" w:lineRule="auto"/>
              <w:ind w:firstLine="0" w:firstLineChars="0"/>
              <w:jc w:val="center"/>
              <w:rPr>
                <w:color w:val="000000"/>
                <w:sz w:val="21"/>
                <w:szCs w:val="21"/>
                <w:highlight w:val="yellow"/>
              </w:rPr>
            </w:pPr>
            <w:r>
              <w:rPr>
                <w:rFonts w:hint="eastAsia"/>
                <w:b/>
                <w:bCs/>
                <w:color w:val="000000"/>
                <w:sz w:val="21"/>
                <w:szCs w:val="21"/>
              </w:rPr>
              <w:t>信息技术支持下的学情分析</w:t>
            </w:r>
          </w:p>
        </w:tc>
        <w:tc>
          <w:tcPr>
            <w:tcW w:w="2883" w:type="pct"/>
            <w:vAlign w:val="center"/>
          </w:tcPr>
          <w:p>
            <w:pPr>
              <w:widowControl/>
              <w:spacing w:line="240" w:lineRule="auto"/>
              <w:ind w:firstLine="0" w:firstLineChars="0"/>
              <w:rPr>
                <w:bCs/>
                <w:color w:val="000000"/>
                <w:sz w:val="21"/>
                <w:szCs w:val="21"/>
              </w:rPr>
            </w:pPr>
            <w:r>
              <w:rPr>
                <w:rFonts w:hint="eastAsia"/>
                <w:bCs/>
                <w:color w:val="000000"/>
                <w:sz w:val="21"/>
                <w:szCs w:val="21"/>
              </w:rPr>
              <w:t>A1技术支持的学情分析</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color w:val="000000"/>
                <w:sz w:val="21"/>
                <w:szCs w:val="21"/>
                <w:highlight w:val="yellow"/>
              </w:rPr>
            </w:pPr>
          </w:p>
        </w:tc>
        <w:tc>
          <w:tcPr>
            <w:tcW w:w="2883" w:type="pct"/>
            <w:vAlign w:val="center"/>
          </w:tcPr>
          <w:p>
            <w:pPr>
              <w:widowControl/>
              <w:spacing w:line="240" w:lineRule="auto"/>
              <w:ind w:firstLine="0" w:firstLineChars="0"/>
              <w:rPr>
                <w:bCs/>
                <w:color w:val="000000"/>
                <w:sz w:val="21"/>
                <w:szCs w:val="21"/>
              </w:rPr>
            </w:pPr>
            <w:r>
              <w:rPr>
                <w:rFonts w:hint="eastAsia"/>
                <w:bCs/>
                <w:color w:val="000000"/>
                <w:sz w:val="21"/>
                <w:szCs w:val="21"/>
              </w:rPr>
              <w:t>B1技术支持的测验与练习</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restart"/>
            <w:vAlign w:val="center"/>
          </w:tcPr>
          <w:p>
            <w:pPr>
              <w:widowControl/>
              <w:spacing w:line="240" w:lineRule="auto"/>
              <w:ind w:firstLine="0" w:firstLineChars="0"/>
              <w:jc w:val="center"/>
              <w:rPr>
                <w:color w:val="000000"/>
                <w:sz w:val="21"/>
                <w:szCs w:val="21"/>
                <w:highlight w:val="yellow"/>
              </w:rPr>
            </w:pPr>
            <w:r>
              <w:rPr>
                <w:rFonts w:hint="eastAsia"/>
                <w:b/>
                <w:bCs/>
                <w:color w:val="000000"/>
                <w:sz w:val="21"/>
                <w:szCs w:val="21"/>
              </w:rPr>
              <w:t>信息技术支持下的教学设计</w:t>
            </w:r>
          </w:p>
        </w:tc>
        <w:tc>
          <w:tcPr>
            <w:tcW w:w="2883" w:type="pct"/>
            <w:vAlign w:val="center"/>
          </w:tcPr>
          <w:p>
            <w:pPr>
              <w:widowControl/>
              <w:spacing w:line="240" w:lineRule="auto"/>
              <w:ind w:firstLine="0" w:firstLineChars="0"/>
              <w:rPr>
                <w:bCs/>
                <w:color w:val="000000"/>
                <w:sz w:val="21"/>
                <w:szCs w:val="21"/>
                <w:highlight w:val="yellow"/>
              </w:rPr>
            </w:pPr>
            <w:r>
              <w:rPr>
                <w:rFonts w:hint="eastAsia"/>
                <w:bCs/>
                <w:color w:val="000000"/>
                <w:sz w:val="21"/>
                <w:szCs w:val="21"/>
              </w:rPr>
              <w:t>A2数字教育资源获取与评价</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color w:val="000000"/>
                <w:sz w:val="21"/>
                <w:szCs w:val="21"/>
                <w:highlight w:val="yellow"/>
              </w:rPr>
            </w:pPr>
          </w:p>
        </w:tc>
        <w:tc>
          <w:tcPr>
            <w:tcW w:w="2883" w:type="pct"/>
            <w:vAlign w:val="center"/>
          </w:tcPr>
          <w:p>
            <w:pPr>
              <w:widowControl/>
              <w:spacing w:line="240" w:lineRule="auto"/>
              <w:ind w:firstLine="0" w:firstLineChars="0"/>
              <w:rPr>
                <w:bCs/>
                <w:color w:val="000000"/>
                <w:sz w:val="21"/>
                <w:szCs w:val="21"/>
                <w:highlight w:val="yellow"/>
              </w:rPr>
            </w:pPr>
            <w:r>
              <w:rPr>
                <w:rFonts w:hint="eastAsia"/>
                <w:bCs/>
                <w:color w:val="000000"/>
                <w:sz w:val="21"/>
                <w:szCs w:val="21"/>
              </w:rPr>
              <w:t>A3演示文稿设计与制作</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color w:val="000000"/>
                <w:sz w:val="21"/>
                <w:szCs w:val="21"/>
                <w:highlight w:val="yellow"/>
              </w:rPr>
            </w:pPr>
          </w:p>
        </w:tc>
        <w:tc>
          <w:tcPr>
            <w:tcW w:w="2883" w:type="pct"/>
            <w:vAlign w:val="center"/>
          </w:tcPr>
          <w:p>
            <w:pPr>
              <w:widowControl/>
              <w:spacing w:line="240" w:lineRule="auto"/>
              <w:ind w:firstLine="0" w:firstLineChars="0"/>
              <w:rPr>
                <w:bCs/>
                <w:color w:val="000000"/>
                <w:sz w:val="21"/>
                <w:szCs w:val="21"/>
                <w:highlight w:val="yellow"/>
              </w:rPr>
            </w:pPr>
            <w:r>
              <w:rPr>
                <w:rFonts w:hint="eastAsia"/>
                <w:bCs/>
                <w:color w:val="000000"/>
                <w:sz w:val="21"/>
                <w:szCs w:val="21"/>
              </w:rPr>
              <w:t>A4数字教育资源管理</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color w:val="000000"/>
                <w:sz w:val="21"/>
                <w:szCs w:val="21"/>
                <w:highlight w:val="yellow"/>
              </w:rPr>
            </w:pPr>
          </w:p>
        </w:tc>
        <w:tc>
          <w:tcPr>
            <w:tcW w:w="2883" w:type="pct"/>
            <w:vAlign w:val="center"/>
          </w:tcPr>
          <w:p>
            <w:pPr>
              <w:widowControl/>
              <w:spacing w:line="240" w:lineRule="auto"/>
              <w:ind w:firstLine="0" w:firstLineChars="0"/>
              <w:rPr>
                <w:bCs/>
                <w:color w:val="000000"/>
                <w:sz w:val="21"/>
                <w:szCs w:val="21"/>
                <w:highlight w:val="yellow"/>
              </w:rPr>
            </w:pPr>
            <w:r>
              <w:rPr>
                <w:rFonts w:hint="eastAsia"/>
                <w:bCs/>
                <w:color w:val="000000"/>
                <w:sz w:val="21"/>
                <w:szCs w:val="21"/>
              </w:rPr>
              <w:t>B2微课程设计与制作</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color w:val="000000"/>
                <w:sz w:val="21"/>
                <w:szCs w:val="21"/>
                <w:highlight w:val="yellow"/>
              </w:rPr>
            </w:pPr>
          </w:p>
        </w:tc>
        <w:tc>
          <w:tcPr>
            <w:tcW w:w="2883" w:type="pct"/>
            <w:vAlign w:val="center"/>
          </w:tcPr>
          <w:p>
            <w:pPr>
              <w:widowControl/>
              <w:spacing w:line="240" w:lineRule="auto"/>
              <w:ind w:firstLine="0" w:firstLineChars="0"/>
              <w:rPr>
                <w:bCs/>
                <w:color w:val="000000"/>
                <w:sz w:val="21"/>
                <w:szCs w:val="21"/>
                <w:highlight w:val="yellow"/>
              </w:rPr>
            </w:pPr>
            <w:r>
              <w:rPr>
                <w:rFonts w:hint="eastAsia"/>
                <w:bCs/>
                <w:color w:val="000000"/>
                <w:sz w:val="21"/>
                <w:szCs w:val="21"/>
              </w:rPr>
              <w:t>B3探究型学习活动设计</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color w:val="000000"/>
                <w:sz w:val="21"/>
                <w:szCs w:val="21"/>
                <w:highlight w:val="yellow"/>
              </w:rPr>
            </w:pPr>
          </w:p>
        </w:tc>
        <w:tc>
          <w:tcPr>
            <w:tcW w:w="2883" w:type="pct"/>
            <w:vAlign w:val="center"/>
          </w:tcPr>
          <w:p>
            <w:pPr>
              <w:widowControl/>
              <w:spacing w:line="240" w:lineRule="auto"/>
              <w:ind w:firstLine="0" w:firstLineChars="0"/>
              <w:rPr>
                <w:bCs/>
                <w:color w:val="000000"/>
                <w:sz w:val="21"/>
                <w:szCs w:val="21"/>
                <w:highlight w:val="yellow"/>
              </w:rPr>
            </w:pPr>
            <w:r>
              <w:rPr>
                <w:rFonts w:hint="eastAsia"/>
                <w:bCs/>
                <w:color w:val="000000"/>
                <w:sz w:val="21"/>
                <w:szCs w:val="21"/>
              </w:rPr>
              <w:t>C1跨学科学习活动设计</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color w:val="000000"/>
                <w:sz w:val="21"/>
                <w:szCs w:val="21"/>
                <w:highlight w:val="yellow"/>
              </w:rPr>
            </w:pPr>
          </w:p>
        </w:tc>
        <w:tc>
          <w:tcPr>
            <w:tcW w:w="2883" w:type="pct"/>
            <w:vAlign w:val="center"/>
          </w:tcPr>
          <w:p>
            <w:pPr>
              <w:widowControl/>
              <w:spacing w:line="240" w:lineRule="auto"/>
              <w:ind w:firstLine="0" w:firstLineChars="0"/>
              <w:rPr>
                <w:bCs/>
                <w:color w:val="000000"/>
                <w:sz w:val="21"/>
                <w:szCs w:val="21"/>
                <w:highlight w:val="yellow"/>
              </w:rPr>
            </w:pPr>
            <w:r>
              <w:rPr>
                <w:rFonts w:hint="eastAsia"/>
                <w:bCs/>
                <w:color w:val="000000"/>
                <w:sz w:val="21"/>
                <w:szCs w:val="21"/>
              </w:rPr>
              <w:t>C2创造真实学习情境</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restart"/>
            <w:vAlign w:val="center"/>
          </w:tcPr>
          <w:p>
            <w:pPr>
              <w:widowControl/>
              <w:spacing w:line="240" w:lineRule="auto"/>
              <w:ind w:firstLine="0" w:firstLineChars="0"/>
              <w:jc w:val="center"/>
              <w:rPr>
                <w:color w:val="000000"/>
                <w:sz w:val="21"/>
                <w:szCs w:val="21"/>
                <w:highlight w:val="yellow"/>
              </w:rPr>
            </w:pPr>
            <w:r>
              <w:rPr>
                <w:rFonts w:hint="eastAsia"/>
                <w:b/>
                <w:bCs/>
                <w:color w:val="000000"/>
                <w:sz w:val="21"/>
                <w:szCs w:val="21"/>
              </w:rPr>
              <w:t>信息技术支持下的学法指导</w:t>
            </w:r>
          </w:p>
        </w:tc>
        <w:tc>
          <w:tcPr>
            <w:tcW w:w="2883" w:type="pct"/>
            <w:vAlign w:val="center"/>
          </w:tcPr>
          <w:p>
            <w:pPr>
              <w:widowControl/>
              <w:spacing w:line="240" w:lineRule="auto"/>
              <w:ind w:firstLine="0" w:firstLineChars="0"/>
              <w:rPr>
                <w:bCs/>
                <w:color w:val="000000"/>
                <w:sz w:val="21"/>
                <w:szCs w:val="21"/>
              </w:rPr>
            </w:pPr>
            <w:r>
              <w:rPr>
                <w:rFonts w:hint="eastAsia"/>
                <w:bCs/>
                <w:color w:val="000000"/>
                <w:sz w:val="21"/>
                <w:szCs w:val="21"/>
              </w:rPr>
              <w:t>A10学生信息安全意识培养</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color w:val="000000"/>
                <w:sz w:val="21"/>
                <w:szCs w:val="21"/>
                <w:highlight w:val="yellow"/>
              </w:rPr>
            </w:pPr>
          </w:p>
        </w:tc>
        <w:tc>
          <w:tcPr>
            <w:tcW w:w="2883" w:type="pct"/>
            <w:vAlign w:val="center"/>
          </w:tcPr>
          <w:p>
            <w:pPr>
              <w:widowControl/>
              <w:spacing w:line="240" w:lineRule="auto"/>
              <w:ind w:firstLine="0" w:firstLineChars="0"/>
              <w:rPr>
                <w:bCs/>
                <w:color w:val="000000"/>
                <w:sz w:val="21"/>
                <w:szCs w:val="21"/>
              </w:rPr>
            </w:pPr>
            <w:r>
              <w:rPr>
                <w:rFonts w:hint="eastAsia"/>
                <w:bCs/>
                <w:color w:val="000000"/>
                <w:sz w:val="21"/>
                <w:szCs w:val="21"/>
              </w:rPr>
              <w:t>A5技术支持的课堂导入</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color w:val="000000"/>
                <w:sz w:val="21"/>
                <w:szCs w:val="21"/>
                <w:highlight w:val="yellow"/>
              </w:rPr>
            </w:pPr>
          </w:p>
        </w:tc>
        <w:tc>
          <w:tcPr>
            <w:tcW w:w="2883" w:type="pct"/>
            <w:vAlign w:val="center"/>
          </w:tcPr>
          <w:p>
            <w:pPr>
              <w:widowControl/>
              <w:spacing w:line="240" w:lineRule="auto"/>
              <w:ind w:firstLine="0" w:firstLineChars="0"/>
              <w:rPr>
                <w:bCs/>
                <w:color w:val="000000"/>
                <w:sz w:val="21"/>
                <w:szCs w:val="21"/>
              </w:rPr>
            </w:pPr>
            <w:r>
              <w:rPr>
                <w:rFonts w:hint="eastAsia"/>
                <w:bCs/>
                <w:color w:val="000000"/>
                <w:sz w:val="21"/>
                <w:szCs w:val="21"/>
              </w:rPr>
              <w:t>A6技术支持的课堂讲授</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color w:val="000000"/>
                <w:sz w:val="21"/>
                <w:szCs w:val="21"/>
                <w:highlight w:val="yellow"/>
              </w:rPr>
            </w:pPr>
          </w:p>
        </w:tc>
        <w:tc>
          <w:tcPr>
            <w:tcW w:w="2883" w:type="pct"/>
            <w:vAlign w:val="center"/>
          </w:tcPr>
          <w:p>
            <w:pPr>
              <w:widowControl/>
              <w:spacing w:line="240" w:lineRule="auto"/>
              <w:ind w:firstLine="0" w:firstLineChars="0"/>
              <w:rPr>
                <w:bCs/>
                <w:color w:val="000000"/>
                <w:sz w:val="21"/>
                <w:szCs w:val="21"/>
              </w:rPr>
            </w:pPr>
            <w:r>
              <w:rPr>
                <w:rFonts w:hint="eastAsia"/>
                <w:bCs/>
                <w:color w:val="000000"/>
                <w:sz w:val="21"/>
                <w:szCs w:val="21"/>
              </w:rPr>
              <w:t>A7技术支持的总结提升</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color w:val="000000"/>
                <w:sz w:val="21"/>
                <w:szCs w:val="21"/>
                <w:highlight w:val="yellow"/>
              </w:rPr>
            </w:pPr>
          </w:p>
        </w:tc>
        <w:tc>
          <w:tcPr>
            <w:tcW w:w="2883" w:type="pct"/>
            <w:vAlign w:val="center"/>
          </w:tcPr>
          <w:p>
            <w:pPr>
              <w:widowControl/>
              <w:spacing w:line="240" w:lineRule="auto"/>
              <w:ind w:firstLine="0" w:firstLineChars="0"/>
              <w:rPr>
                <w:bCs/>
                <w:color w:val="000000"/>
                <w:sz w:val="21"/>
                <w:szCs w:val="21"/>
              </w:rPr>
            </w:pPr>
            <w:r>
              <w:rPr>
                <w:rFonts w:hint="eastAsia"/>
                <w:bCs/>
                <w:color w:val="000000"/>
                <w:sz w:val="21"/>
                <w:szCs w:val="21"/>
              </w:rPr>
              <w:t>A8技术与支持的方法指导</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color w:val="000000"/>
                <w:sz w:val="21"/>
                <w:szCs w:val="21"/>
                <w:highlight w:val="yellow"/>
              </w:rPr>
            </w:pPr>
          </w:p>
        </w:tc>
        <w:tc>
          <w:tcPr>
            <w:tcW w:w="2883" w:type="pct"/>
            <w:vAlign w:val="center"/>
          </w:tcPr>
          <w:p>
            <w:pPr>
              <w:widowControl/>
              <w:spacing w:line="240" w:lineRule="auto"/>
              <w:ind w:firstLine="0" w:firstLineChars="0"/>
              <w:rPr>
                <w:bCs/>
                <w:color w:val="000000"/>
                <w:sz w:val="21"/>
                <w:szCs w:val="21"/>
              </w:rPr>
            </w:pPr>
            <w:r>
              <w:rPr>
                <w:rFonts w:hint="eastAsia"/>
                <w:bCs/>
                <w:color w:val="000000"/>
                <w:sz w:val="21"/>
                <w:szCs w:val="21"/>
              </w:rPr>
              <w:t>A9学生信息道德培养</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noWrap/>
            <w:vAlign w:val="center"/>
          </w:tcPr>
          <w:p>
            <w:pPr>
              <w:widowControl/>
              <w:spacing w:line="240" w:lineRule="auto"/>
              <w:ind w:firstLine="0" w:firstLineChars="0"/>
              <w:jc w:val="center"/>
              <w:rPr>
                <w:bCs/>
                <w:color w:val="000000"/>
                <w:sz w:val="21"/>
                <w:szCs w:val="21"/>
                <w:highlight w:val="yellow"/>
              </w:rPr>
            </w:pPr>
          </w:p>
        </w:tc>
        <w:tc>
          <w:tcPr>
            <w:tcW w:w="2883" w:type="pct"/>
            <w:noWrap/>
            <w:vAlign w:val="center"/>
          </w:tcPr>
          <w:p>
            <w:pPr>
              <w:widowControl/>
              <w:spacing w:line="240" w:lineRule="auto"/>
              <w:ind w:firstLine="0" w:firstLineChars="0"/>
              <w:rPr>
                <w:bCs/>
                <w:color w:val="000000"/>
                <w:sz w:val="21"/>
                <w:szCs w:val="21"/>
              </w:rPr>
            </w:pPr>
            <w:r>
              <w:rPr>
                <w:rFonts w:hint="eastAsia"/>
                <w:bCs/>
                <w:color w:val="000000"/>
                <w:sz w:val="21"/>
                <w:szCs w:val="21"/>
              </w:rPr>
              <w:t>B4技术支持的发现与解决问题</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bCs/>
                <w:color w:val="000000"/>
                <w:sz w:val="21"/>
                <w:szCs w:val="21"/>
                <w:highlight w:val="yellow"/>
              </w:rPr>
            </w:pPr>
          </w:p>
        </w:tc>
        <w:tc>
          <w:tcPr>
            <w:tcW w:w="2883" w:type="pct"/>
            <w:noWrap/>
            <w:vAlign w:val="center"/>
          </w:tcPr>
          <w:p>
            <w:pPr>
              <w:widowControl/>
              <w:spacing w:line="240" w:lineRule="auto"/>
              <w:ind w:firstLine="0" w:firstLineChars="0"/>
              <w:rPr>
                <w:bCs/>
                <w:color w:val="000000"/>
                <w:sz w:val="21"/>
                <w:szCs w:val="21"/>
              </w:rPr>
            </w:pPr>
            <w:r>
              <w:rPr>
                <w:rFonts w:hint="eastAsia"/>
                <w:bCs/>
                <w:color w:val="000000"/>
                <w:sz w:val="21"/>
                <w:szCs w:val="21"/>
              </w:rPr>
              <w:t>B5学习小组的组织与管理</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rPr>
                <w:bCs/>
                <w:color w:val="000000"/>
                <w:sz w:val="21"/>
                <w:szCs w:val="21"/>
                <w:highlight w:val="yellow"/>
              </w:rPr>
            </w:pPr>
          </w:p>
        </w:tc>
        <w:tc>
          <w:tcPr>
            <w:tcW w:w="2883" w:type="pct"/>
            <w:noWrap/>
            <w:vAlign w:val="center"/>
          </w:tcPr>
          <w:p>
            <w:pPr>
              <w:widowControl/>
              <w:spacing w:line="240" w:lineRule="auto"/>
              <w:ind w:firstLine="0" w:firstLineChars="0"/>
              <w:rPr>
                <w:bCs/>
                <w:color w:val="000000"/>
                <w:sz w:val="21"/>
                <w:szCs w:val="21"/>
              </w:rPr>
            </w:pPr>
            <w:r>
              <w:rPr>
                <w:rFonts w:hint="eastAsia"/>
                <w:bCs/>
                <w:color w:val="000000"/>
                <w:sz w:val="21"/>
                <w:szCs w:val="21"/>
              </w:rPr>
              <w:t>B6技术支持的展示交流</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noWrap/>
            <w:vAlign w:val="center"/>
          </w:tcPr>
          <w:p>
            <w:pPr>
              <w:widowControl/>
              <w:spacing w:line="240" w:lineRule="auto"/>
              <w:ind w:firstLine="0" w:firstLineChars="0"/>
              <w:jc w:val="center"/>
              <w:rPr>
                <w:bCs/>
                <w:color w:val="000000"/>
                <w:sz w:val="21"/>
                <w:szCs w:val="21"/>
                <w:highlight w:val="yellow"/>
              </w:rPr>
            </w:pPr>
          </w:p>
        </w:tc>
        <w:tc>
          <w:tcPr>
            <w:tcW w:w="2883" w:type="pct"/>
            <w:noWrap/>
            <w:vAlign w:val="center"/>
          </w:tcPr>
          <w:p>
            <w:pPr>
              <w:widowControl/>
              <w:spacing w:line="240" w:lineRule="auto"/>
              <w:ind w:firstLine="0" w:firstLineChars="0"/>
              <w:rPr>
                <w:bCs/>
                <w:color w:val="000000"/>
                <w:sz w:val="21"/>
                <w:szCs w:val="21"/>
              </w:rPr>
            </w:pPr>
            <w:r>
              <w:rPr>
                <w:rFonts w:hint="eastAsia"/>
                <w:bCs/>
                <w:color w:val="000000"/>
                <w:sz w:val="21"/>
                <w:szCs w:val="21"/>
              </w:rPr>
              <w:t>B7家校交流与合作</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bCs/>
                <w:color w:val="000000"/>
                <w:sz w:val="21"/>
                <w:szCs w:val="21"/>
                <w:highlight w:val="yellow"/>
              </w:rPr>
            </w:pPr>
          </w:p>
        </w:tc>
        <w:tc>
          <w:tcPr>
            <w:tcW w:w="2883" w:type="pct"/>
            <w:noWrap/>
            <w:vAlign w:val="center"/>
          </w:tcPr>
          <w:p>
            <w:pPr>
              <w:widowControl/>
              <w:spacing w:line="240" w:lineRule="auto"/>
              <w:ind w:firstLine="0" w:firstLineChars="0"/>
              <w:rPr>
                <w:bCs/>
                <w:color w:val="000000"/>
                <w:sz w:val="21"/>
                <w:szCs w:val="21"/>
              </w:rPr>
            </w:pPr>
            <w:r>
              <w:rPr>
                <w:rFonts w:hint="eastAsia"/>
                <w:bCs/>
                <w:color w:val="000000"/>
                <w:sz w:val="21"/>
                <w:szCs w:val="21"/>
              </w:rPr>
              <w:t>B8公共管理技术资源</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bCs/>
                <w:color w:val="000000"/>
                <w:sz w:val="21"/>
                <w:szCs w:val="21"/>
                <w:highlight w:val="yellow"/>
              </w:rPr>
            </w:pPr>
          </w:p>
        </w:tc>
        <w:tc>
          <w:tcPr>
            <w:tcW w:w="2883" w:type="pct"/>
            <w:noWrap/>
            <w:vAlign w:val="center"/>
          </w:tcPr>
          <w:p>
            <w:pPr>
              <w:widowControl/>
              <w:spacing w:line="240" w:lineRule="auto"/>
              <w:ind w:firstLine="0" w:firstLineChars="0"/>
              <w:rPr>
                <w:bCs/>
                <w:color w:val="000000"/>
                <w:sz w:val="21"/>
                <w:szCs w:val="21"/>
              </w:rPr>
            </w:pPr>
            <w:r>
              <w:rPr>
                <w:rFonts w:hint="eastAsia"/>
                <w:bCs/>
                <w:color w:val="000000"/>
                <w:sz w:val="21"/>
                <w:szCs w:val="21"/>
              </w:rPr>
              <w:t>C3创新解决问题的方法</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bCs/>
                <w:color w:val="000000"/>
                <w:sz w:val="21"/>
                <w:szCs w:val="21"/>
                <w:highlight w:val="yellow"/>
              </w:rPr>
            </w:pPr>
          </w:p>
        </w:tc>
        <w:tc>
          <w:tcPr>
            <w:tcW w:w="2883" w:type="pct"/>
            <w:noWrap/>
            <w:vAlign w:val="center"/>
          </w:tcPr>
          <w:p>
            <w:pPr>
              <w:widowControl/>
              <w:spacing w:line="240" w:lineRule="auto"/>
              <w:ind w:firstLine="0" w:firstLineChars="0"/>
              <w:rPr>
                <w:bCs/>
                <w:color w:val="000000"/>
                <w:sz w:val="21"/>
                <w:szCs w:val="21"/>
              </w:rPr>
            </w:pPr>
            <w:r>
              <w:rPr>
                <w:rFonts w:hint="eastAsia"/>
                <w:bCs/>
                <w:color w:val="000000"/>
                <w:sz w:val="21"/>
                <w:szCs w:val="21"/>
              </w:rPr>
              <w:t>C4支持学生创造性表达与展示</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bCs/>
                <w:color w:val="000000"/>
                <w:sz w:val="21"/>
                <w:szCs w:val="21"/>
                <w:highlight w:val="yellow"/>
              </w:rPr>
            </w:pPr>
          </w:p>
        </w:tc>
        <w:tc>
          <w:tcPr>
            <w:tcW w:w="2883" w:type="pct"/>
            <w:noWrap/>
            <w:vAlign w:val="center"/>
          </w:tcPr>
          <w:p>
            <w:pPr>
              <w:widowControl/>
              <w:spacing w:line="240" w:lineRule="auto"/>
              <w:ind w:firstLine="0" w:firstLineChars="0"/>
              <w:rPr>
                <w:bCs/>
                <w:color w:val="000000"/>
                <w:sz w:val="21"/>
                <w:szCs w:val="21"/>
              </w:rPr>
            </w:pPr>
            <w:r>
              <w:rPr>
                <w:rFonts w:hint="eastAsia"/>
                <w:bCs/>
                <w:color w:val="000000"/>
                <w:sz w:val="21"/>
                <w:szCs w:val="21"/>
              </w:rPr>
              <w:t>C5基于数据的个别化辅导</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restart"/>
            <w:vAlign w:val="center"/>
          </w:tcPr>
          <w:p>
            <w:pPr>
              <w:widowControl/>
              <w:spacing w:line="240" w:lineRule="auto"/>
              <w:ind w:firstLine="0" w:firstLineChars="0"/>
              <w:jc w:val="center"/>
              <w:rPr>
                <w:bCs/>
                <w:color w:val="000000"/>
                <w:sz w:val="21"/>
                <w:szCs w:val="21"/>
                <w:highlight w:val="yellow"/>
              </w:rPr>
            </w:pPr>
            <w:r>
              <w:rPr>
                <w:rFonts w:hint="eastAsia"/>
                <w:b/>
                <w:bCs/>
                <w:color w:val="000000"/>
                <w:sz w:val="21"/>
                <w:szCs w:val="21"/>
              </w:rPr>
              <w:t>信息技术支持下的学业评价</w:t>
            </w:r>
          </w:p>
        </w:tc>
        <w:tc>
          <w:tcPr>
            <w:tcW w:w="2883" w:type="pct"/>
            <w:noWrap/>
            <w:vAlign w:val="center"/>
          </w:tcPr>
          <w:p>
            <w:pPr>
              <w:widowControl/>
              <w:spacing w:line="240" w:lineRule="auto"/>
              <w:ind w:firstLine="0" w:firstLineChars="0"/>
              <w:rPr>
                <w:bCs/>
                <w:color w:val="000000"/>
                <w:sz w:val="21"/>
                <w:szCs w:val="21"/>
              </w:rPr>
            </w:pPr>
            <w:r>
              <w:rPr>
                <w:rFonts w:hint="eastAsia"/>
                <w:bCs/>
                <w:color w:val="000000"/>
                <w:sz w:val="21"/>
                <w:szCs w:val="21"/>
              </w:rPr>
              <w:t>A11评价量规设计与应用</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bCs/>
                <w:color w:val="000000"/>
                <w:sz w:val="21"/>
                <w:szCs w:val="21"/>
                <w:highlight w:val="yellow"/>
              </w:rPr>
            </w:pPr>
          </w:p>
        </w:tc>
        <w:tc>
          <w:tcPr>
            <w:tcW w:w="2883" w:type="pct"/>
            <w:noWrap/>
            <w:vAlign w:val="center"/>
          </w:tcPr>
          <w:p>
            <w:pPr>
              <w:widowControl/>
              <w:spacing w:line="240" w:lineRule="auto"/>
              <w:ind w:firstLine="0" w:firstLineChars="0"/>
              <w:rPr>
                <w:bCs/>
                <w:color w:val="000000"/>
                <w:sz w:val="21"/>
                <w:szCs w:val="21"/>
              </w:rPr>
            </w:pPr>
            <w:r>
              <w:rPr>
                <w:rFonts w:hint="eastAsia"/>
                <w:bCs/>
                <w:color w:val="000000"/>
                <w:sz w:val="21"/>
                <w:szCs w:val="21"/>
              </w:rPr>
              <w:t>A12评价数据的伴随性采集</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bCs/>
                <w:color w:val="000000"/>
                <w:sz w:val="21"/>
                <w:szCs w:val="21"/>
                <w:highlight w:val="yellow"/>
              </w:rPr>
            </w:pPr>
          </w:p>
        </w:tc>
        <w:tc>
          <w:tcPr>
            <w:tcW w:w="2883" w:type="pct"/>
            <w:noWrap/>
            <w:vAlign w:val="center"/>
          </w:tcPr>
          <w:p>
            <w:pPr>
              <w:widowControl/>
              <w:spacing w:line="240" w:lineRule="auto"/>
              <w:ind w:firstLine="0" w:firstLineChars="0"/>
              <w:rPr>
                <w:bCs/>
                <w:color w:val="000000"/>
                <w:sz w:val="21"/>
                <w:szCs w:val="21"/>
              </w:rPr>
            </w:pPr>
            <w:r>
              <w:rPr>
                <w:rFonts w:hint="eastAsia"/>
                <w:bCs/>
                <w:color w:val="000000"/>
                <w:sz w:val="21"/>
                <w:szCs w:val="21"/>
              </w:rPr>
              <w:t>A13数据可视化呈现与解读</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bCs/>
                <w:color w:val="000000"/>
                <w:sz w:val="21"/>
                <w:szCs w:val="21"/>
                <w:highlight w:val="yellow"/>
              </w:rPr>
            </w:pPr>
          </w:p>
        </w:tc>
        <w:tc>
          <w:tcPr>
            <w:tcW w:w="2883" w:type="pct"/>
            <w:noWrap/>
            <w:vAlign w:val="center"/>
          </w:tcPr>
          <w:p>
            <w:pPr>
              <w:widowControl/>
              <w:spacing w:line="240" w:lineRule="auto"/>
              <w:ind w:firstLine="0" w:firstLineChars="0"/>
              <w:rPr>
                <w:bCs/>
                <w:color w:val="000000"/>
                <w:sz w:val="21"/>
                <w:szCs w:val="21"/>
              </w:rPr>
            </w:pPr>
            <w:r>
              <w:rPr>
                <w:rFonts w:hint="eastAsia"/>
                <w:bCs/>
                <w:color w:val="000000"/>
                <w:sz w:val="21"/>
                <w:szCs w:val="21"/>
              </w:rPr>
              <w:t>B10档案袋评价</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bCs/>
                <w:color w:val="000000"/>
                <w:sz w:val="21"/>
                <w:szCs w:val="21"/>
                <w:highlight w:val="yellow"/>
              </w:rPr>
            </w:pPr>
          </w:p>
        </w:tc>
        <w:tc>
          <w:tcPr>
            <w:tcW w:w="2883" w:type="pct"/>
            <w:noWrap/>
            <w:vAlign w:val="center"/>
          </w:tcPr>
          <w:p>
            <w:pPr>
              <w:widowControl/>
              <w:spacing w:line="240" w:lineRule="auto"/>
              <w:ind w:firstLine="0" w:firstLineChars="0"/>
              <w:rPr>
                <w:bCs/>
                <w:color w:val="000000"/>
                <w:sz w:val="21"/>
                <w:szCs w:val="21"/>
              </w:rPr>
            </w:pPr>
            <w:r>
              <w:rPr>
                <w:rFonts w:hint="eastAsia"/>
                <w:bCs/>
                <w:color w:val="000000"/>
                <w:sz w:val="21"/>
                <w:szCs w:val="21"/>
              </w:rPr>
              <w:t>B9自评与互评活动的设计与组织</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bCs/>
                <w:color w:val="000000"/>
                <w:sz w:val="21"/>
                <w:szCs w:val="21"/>
                <w:highlight w:val="yellow"/>
              </w:rPr>
            </w:pPr>
          </w:p>
        </w:tc>
        <w:tc>
          <w:tcPr>
            <w:tcW w:w="2883" w:type="pct"/>
            <w:noWrap/>
            <w:vAlign w:val="center"/>
          </w:tcPr>
          <w:p>
            <w:pPr>
              <w:widowControl/>
              <w:spacing w:line="240" w:lineRule="auto"/>
              <w:ind w:firstLine="0" w:firstLineChars="0"/>
              <w:rPr>
                <w:bCs/>
                <w:color w:val="000000"/>
                <w:sz w:val="21"/>
                <w:szCs w:val="21"/>
              </w:rPr>
            </w:pPr>
            <w:r>
              <w:rPr>
                <w:rFonts w:hint="eastAsia"/>
                <w:bCs/>
                <w:color w:val="000000"/>
                <w:sz w:val="21"/>
                <w:szCs w:val="21"/>
              </w:rPr>
              <w:t>C6应用数据分析模型</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8" w:type="pct"/>
            <w:vMerge w:val="continue"/>
            <w:vAlign w:val="center"/>
          </w:tcPr>
          <w:p>
            <w:pPr>
              <w:widowControl/>
              <w:spacing w:line="240" w:lineRule="auto"/>
              <w:ind w:firstLine="0" w:firstLineChars="0"/>
              <w:jc w:val="center"/>
              <w:rPr>
                <w:bCs/>
                <w:color w:val="000000"/>
                <w:sz w:val="21"/>
                <w:szCs w:val="21"/>
                <w:highlight w:val="yellow"/>
              </w:rPr>
            </w:pPr>
          </w:p>
        </w:tc>
        <w:tc>
          <w:tcPr>
            <w:tcW w:w="2883" w:type="pct"/>
            <w:noWrap/>
            <w:vAlign w:val="center"/>
          </w:tcPr>
          <w:p>
            <w:pPr>
              <w:widowControl/>
              <w:spacing w:line="240" w:lineRule="auto"/>
              <w:ind w:firstLine="0" w:firstLineChars="0"/>
              <w:rPr>
                <w:bCs/>
                <w:color w:val="000000"/>
                <w:sz w:val="21"/>
                <w:szCs w:val="21"/>
              </w:rPr>
            </w:pPr>
            <w:r>
              <w:rPr>
                <w:rFonts w:hint="eastAsia"/>
                <w:bCs/>
                <w:color w:val="000000"/>
                <w:sz w:val="21"/>
                <w:szCs w:val="21"/>
              </w:rPr>
              <w:t>C7创建数据分析微模型</w:t>
            </w:r>
          </w:p>
        </w:tc>
        <w:tc>
          <w:tcPr>
            <w:tcW w:w="1037" w:type="pct"/>
            <w:noWrap/>
            <w:vAlign w:val="center"/>
          </w:tcPr>
          <w:p>
            <w:pPr>
              <w:widowControl/>
              <w:spacing w:line="240" w:lineRule="auto"/>
              <w:ind w:firstLine="0" w:firstLineChars="0"/>
              <w:jc w:val="center"/>
              <w:rPr>
                <w:color w:val="000000"/>
                <w:sz w:val="21"/>
                <w:szCs w:val="21"/>
              </w:rPr>
            </w:pPr>
            <w:r>
              <w:rPr>
                <w:rFonts w:hint="eastAsia"/>
                <w:color w:val="000000"/>
                <w:sz w:val="21"/>
                <w:szCs w:val="21"/>
              </w:rPr>
              <w:t>微课程+文本</w:t>
            </w:r>
          </w:p>
        </w:tc>
      </w:tr>
    </w:tbl>
    <w:p>
      <w:pPr>
        <w:pStyle w:val="4"/>
        <w:spacing w:before="0" w:beforeAutospacing="0" w:after="0" w:afterAutospacing="0"/>
        <w:ind w:firstLine="0" w:firstLineChars="0"/>
        <w:jc w:val="both"/>
        <w:rPr>
          <w:bCs/>
          <w:szCs w:val="24"/>
        </w:rPr>
        <w:sectPr>
          <w:pgSz w:w="11906" w:h="16838"/>
          <w:pgMar w:top="1440" w:right="1800" w:bottom="1440" w:left="1800" w:header="851" w:footer="992" w:gutter="0"/>
          <w:cols w:space="425" w:num="1"/>
          <w:docGrid w:type="lines" w:linePitch="312" w:charSpace="0"/>
        </w:sectPr>
      </w:pPr>
    </w:p>
    <w:p>
      <w:pPr>
        <w:pStyle w:val="8"/>
        <w:ind w:firstLine="0" w:firstLineChars="0"/>
        <w:rPr>
          <w:rFonts w:eastAsia="宋体" w:cs="仿宋_GB2312"/>
          <w:b/>
          <w:szCs w:val="21"/>
        </w:rPr>
      </w:pPr>
      <w:r>
        <w:rPr>
          <w:rFonts w:hint="eastAsia" w:eastAsia="宋体" w:cs="仿宋_GB2312"/>
          <w:b/>
          <w:szCs w:val="21"/>
        </w:rPr>
        <w:t>附件2：三种角色考核细则</w:t>
      </w:r>
    </w:p>
    <w:p>
      <w:pPr>
        <w:pStyle w:val="8"/>
        <w:ind w:firstLine="482"/>
        <w:rPr>
          <w:rFonts w:eastAsia="宋体" w:cs="宋体"/>
        </w:rPr>
      </w:pPr>
      <w:r>
        <w:rPr>
          <w:rFonts w:hint="eastAsia" w:eastAsia="宋体" w:cs="仿宋_GB2312"/>
          <w:b/>
          <w:szCs w:val="21"/>
        </w:rPr>
        <w:t>1.教师学员考核细则</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7"/>
        <w:gridCol w:w="1197"/>
        <w:gridCol w:w="6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pct"/>
            <w:gridSpan w:val="2"/>
            <w:shd w:val="clear" w:color="auto" w:fill="F2F2F2"/>
            <w:vAlign w:val="center"/>
          </w:tcPr>
          <w:p>
            <w:pPr>
              <w:spacing w:line="240" w:lineRule="auto"/>
              <w:ind w:firstLine="0" w:firstLineChars="0"/>
              <w:jc w:val="center"/>
              <w:rPr>
                <w:rFonts w:cs="仿宋_GB2312"/>
                <w:b/>
                <w:sz w:val="21"/>
                <w:szCs w:val="21"/>
              </w:rPr>
            </w:pPr>
            <w:r>
              <w:rPr>
                <w:rFonts w:hint="eastAsia"/>
                <w:b/>
                <w:sz w:val="21"/>
                <w:szCs w:val="21"/>
              </w:rPr>
              <w:t>评价维度</w:t>
            </w:r>
          </w:p>
        </w:tc>
        <w:tc>
          <w:tcPr>
            <w:tcW w:w="3630" w:type="pct"/>
            <w:shd w:val="clear" w:color="auto" w:fill="F2F2F2"/>
            <w:vAlign w:val="center"/>
          </w:tcPr>
          <w:p>
            <w:pPr>
              <w:spacing w:line="240" w:lineRule="auto"/>
              <w:ind w:firstLine="0" w:firstLineChars="0"/>
              <w:jc w:val="center"/>
              <w:rPr>
                <w:rFonts w:cs="仿宋_GB2312"/>
                <w:b/>
                <w:sz w:val="21"/>
                <w:szCs w:val="21"/>
              </w:rPr>
            </w:pPr>
            <w:r>
              <w:rPr>
                <w:rFonts w:hint="eastAsia" w:cs="仿宋_GB2312"/>
                <w:b/>
                <w:sz w:val="21"/>
                <w:szCs w:val="21"/>
              </w:rPr>
              <w:t>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67" w:type="pct"/>
            <w:vMerge w:val="restart"/>
            <w:shd w:val="clear" w:color="auto" w:fill="F2F2F2"/>
            <w:vAlign w:val="center"/>
          </w:tcPr>
          <w:p>
            <w:pPr>
              <w:spacing w:afterLines="50" w:line="240" w:lineRule="auto"/>
              <w:ind w:firstLine="0" w:firstLineChars="0"/>
              <w:jc w:val="both"/>
              <w:rPr>
                <w:rFonts w:cs="仿宋_GB2312"/>
                <w:b/>
                <w:sz w:val="21"/>
                <w:szCs w:val="21"/>
                <w:lang w:val="en-US"/>
              </w:rPr>
            </w:pPr>
            <w:r>
              <w:rPr>
                <w:rFonts w:hint="eastAsia" w:cs="仿宋_GB2312"/>
                <w:b/>
                <w:sz w:val="21"/>
                <w:szCs w:val="21"/>
                <w:lang w:val="en-US"/>
              </w:rPr>
              <w:t>教师研修</w:t>
            </w:r>
          </w:p>
        </w:tc>
        <w:tc>
          <w:tcPr>
            <w:tcW w:w="702" w:type="pct"/>
            <w:shd w:val="clear" w:color="auto" w:fill="F2F2F2"/>
            <w:vAlign w:val="center"/>
          </w:tcPr>
          <w:p>
            <w:pPr>
              <w:spacing w:line="240" w:lineRule="auto"/>
              <w:ind w:firstLine="0" w:firstLineChars="0"/>
              <w:jc w:val="center"/>
              <w:rPr>
                <w:rFonts w:cs="仿宋_GB2312"/>
                <w:bCs/>
                <w:sz w:val="21"/>
                <w:szCs w:val="21"/>
                <w:lang w:val="en-US"/>
              </w:rPr>
            </w:pPr>
            <w:r>
              <w:rPr>
                <w:rFonts w:hint="eastAsia" w:cs="仿宋_GB2312"/>
                <w:bCs/>
                <w:sz w:val="21"/>
                <w:szCs w:val="21"/>
                <w:lang w:val="en-US"/>
              </w:rPr>
              <w:t>自测诊断</w:t>
            </w:r>
          </w:p>
        </w:tc>
        <w:tc>
          <w:tcPr>
            <w:tcW w:w="3630" w:type="pct"/>
            <w:shd w:val="clear" w:color="auto" w:fill="auto"/>
            <w:vAlign w:val="center"/>
          </w:tcPr>
          <w:p>
            <w:pPr>
              <w:pStyle w:val="2"/>
              <w:spacing w:line="240" w:lineRule="auto"/>
              <w:ind w:firstLine="0" w:firstLineChars="0"/>
              <w:rPr>
                <w:sz w:val="21"/>
                <w:szCs w:val="21"/>
                <w:lang w:val="en-US"/>
              </w:rPr>
            </w:pPr>
            <w:r>
              <w:rPr>
                <w:rFonts w:hint="eastAsia"/>
                <w:sz w:val="21"/>
                <w:szCs w:val="21"/>
                <w:lang w:val="en-US"/>
              </w:rPr>
              <w:t>填答《教师个人信息技术应用情况自测题》，进行自我诊断，得10分。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67" w:type="pct"/>
            <w:vMerge w:val="continue"/>
            <w:shd w:val="clear" w:color="auto" w:fill="F2F2F2"/>
            <w:vAlign w:val="center"/>
          </w:tcPr>
          <w:p>
            <w:pPr>
              <w:spacing w:afterLines="50" w:line="240" w:lineRule="auto"/>
              <w:ind w:firstLine="422"/>
              <w:jc w:val="center"/>
              <w:rPr>
                <w:rFonts w:cs="仿宋_GB2312"/>
                <w:b/>
                <w:sz w:val="21"/>
                <w:szCs w:val="21"/>
                <w:lang w:val="en-US"/>
              </w:rPr>
            </w:pPr>
          </w:p>
        </w:tc>
        <w:tc>
          <w:tcPr>
            <w:tcW w:w="702" w:type="pct"/>
            <w:shd w:val="clear" w:color="auto" w:fill="F2F2F2"/>
            <w:vAlign w:val="center"/>
          </w:tcPr>
          <w:p>
            <w:pPr>
              <w:spacing w:line="240" w:lineRule="auto"/>
              <w:ind w:firstLine="0" w:firstLineChars="0"/>
              <w:jc w:val="center"/>
              <w:rPr>
                <w:sz w:val="21"/>
                <w:szCs w:val="21"/>
                <w:lang w:val="en-US"/>
              </w:rPr>
            </w:pPr>
            <w:r>
              <w:rPr>
                <w:rFonts w:hint="eastAsia"/>
                <w:sz w:val="21"/>
                <w:szCs w:val="21"/>
                <w:lang w:val="en-US"/>
              </w:rPr>
              <w:t>提交个人研修计划</w:t>
            </w:r>
          </w:p>
        </w:tc>
        <w:tc>
          <w:tcPr>
            <w:tcW w:w="3630" w:type="pct"/>
            <w:shd w:val="clear" w:color="auto" w:fill="auto"/>
            <w:vAlign w:val="center"/>
          </w:tcPr>
          <w:p>
            <w:pPr>
              <w:pStyle w:val="2"/>
              <w:spacing w:line="240" w:lineRule="auto"/>
              <w:ind w:firstLine="0" w:firstLineChars="0"/>
              <w:rPr>
                <w:rFonts w:ascii="Times New Roman" w:hAnsi="Times New Roman" w:cs="Times New Roman"/>
                <w:sz w:val="21"/>
                <w:szCs w:val="21"/>
                <w:lang w:val="en-US"/>
              </w:rPr>
            </w:pPr>
            <w:r>
              <w:rPr>
                <w:rFonts w:hint="eastAsia" w:cs="Times New Roman"/>
                <w:sz w:val="21"/>
                <w:szCs w:val="21"/>
                <w:lang w:val="en-US"/>
              </w:rPr>
              <w:t>在</w:t>
            </w:r>
            <w:r>
              <w:rPr>
                <w:rFonts w:hint="eastAsia" w:ascii="Times New Roman" w:hAnsi="Times New Roman" w:cs="Times New Roman"/>
                <w:sz w:val="21"/>
                <w:szCs w:val="21"/>
                <w:lang w:val="en-US"/>
              </w:rPr>
              <w:t>个人信息技术应用情况进行自诊</w:t>
            </w:r>
            <w:r>
              <w:rPr>
                <w:rFonts w:hint="eastAsia" w:cs="Times New Roman"/>
                <w:sz w:val="21"/>
                <w:szCs w:val="21"/>
                <w:lang w:val="en-US"/>
              </w:rPr>
              <w:t>的基础上，</w:t>
            </w:r>
            <w:r>
              <w:rPr>
                <w:rFonts w:hint="eastAsia"/>
                <w:sz w:val="21"/>
                <w:szCs w:val="21"/>
                <w:lang w:val="en-US"/>
              </w:rPr>
              <w:t>按照作业模板提交一份个人成长与研修计</w:t>
            </w:r>
            <w:r>
              <w:rPr>
                <w:rFonts w:hint="eastAsia" w:ascii="Times New Roman" w:hAnsi="Times New Roman" w:cs="Times New Roman"/>
                <w:sz w:val="21"/>
                <w:szCs w:val="21"/>
                <w:lang w:val="en-US"/>
              </w:rPr>
              <w:t>划，得5分。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67" w:type="pct"/>
            <w:vMerge w:val="continue"/>
            <w:shd w:val="clear" w:color="auto" w:fill="F2F2F2"/>
            <w:vAlign w:val="center"/>
          </w:tcPr>
          <w:p>
            <w:pPr>
              <w:spacing w:afterLines="50" w:line="240" w:lineRule="auto"/>
              <w:ind w:firstLine="422"/>
              <w:jc w:val="center"/>
              <w:rPr>
                <w:rFonts w:cs="仿宋_GB2312"/>
                <w:b/>
                <w:sz w:val="21"/>
                <w:szCs w:val="21"/>
                <w:lang w:val="en-US"/>
              </w:rPr>
            </w:pPr>
          </w:p>
        </w:tc>
        <w:tc>
          <w:tcPr>
            <w:tcW w:w="702" w:type="pct"/>
            <w:shd w:val="clear" w:color="auto" w:fill="F2F2F2"/>
            <w:vAlign w:val="center"/>
          </w:tcPr>
          <w:p>
            <w:pPr>
              <w:spacing w:line="240" w:lineRule="auto"/>
              <w:ind w:firstLine="0" w:firstLineChars="0"/>
              <w:jc w:val="center"/>
              <w:rPr>
                <w:rFonts w:cs="仿宋_GB2312"/>
                <w:bCs/>
                <w:sz w:val="21"/>
                <w:szCs w:val="21"/>
              </w:rPr>
            </w:pPr>
            <w:r>
              <w:rPr>
                <w:rFonts w:hint="eastAsia" w:cs="仿宋_GB2312"/>
                <w:bCs/>
                <w:sz w:val="21"/>
                <w:szCs w:val="21"/>
              </w:rPr>
              <w:t>观看</w:t>
            </w:r>
            <w:r>
              <w:rPr>
                <w:rFonts w:hint="eastAsia" w:cs="仿宋_GB2312"/>
                <w:bCs/>
                <w:sz w:val="21"/>
                <w:szCs w:val="21"/>
                <w:lang w:val="en-US"/>
              </w:rPr>
              <w:t>网络</w:t>
            </w:r>
            <w:r>
              <w:rPr>
                <w:rFonts w:hint="eastAsia" w:cs="仿宋_GB2312"/>
                <w:bCs/>
                <w:sz w:val="21"/>
                <w:szCs w:val="21"/>
              </w:rPr>
              <w:t>课程</w:t>
            </w:r>
          </w:p>
        </w:tc>
        <w:tc>
          <w:tcPr>
            <w:tcW w:w="3630" w:type="pct"/>
            <w:shd w:val="clear" w:color="auto" w:fill="auto"/>
            <w:vAlign w:val="center"/>
          </w:tcPr>
          <w:p>
            <w:pPr>
              <w:widowControl/>
              <w:autoSpaceDE/>
              <w:autoSpaceDN/>
              <w:spacing w:line="240" w:lineRule="auto"/>
              <w:ind w:firstLine="0" w:firstLineChars="0"/>
              <w:rPr>
                <w:sz w:val="21"/>
                <w:szCs w:val="21"/>
                <w:lang w:val="en-US"/>
              </w:rPr>
            </w:pPr>
            <w:r>
              <w:rPr>
                <w:rFonts w:hint="eastAsia"/>
                <w:sz w:val="21"/>
                <w:szCs w:val="21"/>
                <w:lang w:val="en-US"/>
              </w:rPr>
              <w:t>自主</w:t>
            </w:r>
            <w:r>
              <w:rPr>
                <w:rFonts w:hint="eastAsia"/>
                <w:sz w:val="21"/>
                <w:szCs w:val="21"/>
              </w:rPr>
              <w:t>观看</w:t>
            </w:r>
            <w:r>
              <w:rPr>
                <w:rFonts w:hint="eastAsia"/>
                <w:sz w:val="21"/>
                <w:szCs w:val="21"/>
                <w:lang w:val="en-US"/>
              </w:rPr>
              <w:t>思政课程群、通识课程群、能力点课程群网络</w:t>
            </w:r>
            <w:r>
              <w:rPr>
                <w:rFonts w:hint="eastAsia"/>
                <w:sz w:val="21"/>
                <w:szCs w:val="21"/>
              </w:rPr>
              <w:t>课程，</w:t>
            </w:r>
            <w:r>
              <w:rPr>
                <w:rFonts w:hint="eastAsia"/>
                <w:sz w:val="21"/>
                <w:szCs w:val="21"/>
                <w:lang w:val="en-US"/>
              </w:rPr>
              <w:t>累积学习600分钟以上</w:t>
            </w:r>
            <w:r>
              <w:rPr>
                <w:rFonts w:hint="eastAsia"/>
                <w:sz w:val="21"/>
                <w:szCs w:val="21"/>
              </w:rPr>
              <w:t>，最高得</w:t>
            </w:r>
            <w:r>
              <w:rPr>
                <w:rFonts w:hint="eastAsia"/>
                <w:sz w:val="21"/>
                <w:szCs w:val="21"/>
                <w:lang w:val="en-US"/>
              </w:rPr>
              <w:t>30</w:t>
            </w:r>
            <w:r>
              <w:rPr>
                <w:rFonts w:hint="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67" w:type="pct"/>
            <w:vMerge w:val="continue"/>
            <w:shd w:val="clear" w:color="auto" w:fill="F2F2F2"/>
            <w:vAlign w:val="center"/>
          </w:tcPr>
          <w:p>
            <w:pPr>
              <w:spacing w:afterLines="50" w:line="240" w:lineRule="auto"/>
              <w:ind w:firstLine="422"/>
              <w:jc w:val="center"/>
              <w:rPr>
                <w:rFonts w:cs="仿宋_GB2312"/>
                <w:b/>
                <w:sz w:val="21"/>
                <w:szCs w:val="21"/>
              </w:rPr>
            </w:pPr>
          </w:p>
        </w:tc>
        <w:tc>
          <w:tcPr>
            <w:tcW w:w="702" w:type="pct"/>
            <w:shd w:val="clear" w:color="auto" w:fill="F2F2F2"/>
            <w:vAlign w:val="center"/>
          </w:tcPr>
          <w:p>
            <w:pPr>
              <w:spacing w:line="240" w:lineRule="auto"/>
              <w:ind w:firstLine="0" w:firstLineChars="0"/>
              <w:jc w:val="center"/>
              <w:rPr>
                <w:rFonts w:cs="仿宋_GB2312"/>
                <w:bCs/>
                <w:sz w:val="21"/>
                <w:szCs w:val="21"/>
              </w:rPr>
            </w:pPr>
            <w:r>
              <w:rPr>
                <w:rFonts w:hint="eastAsia" w:cs="仿宋_GB2312"/>
                <w:bCs/>
                <w:sz w:val="21"/>
                <w:szCs w:val="21"/>
                <w:lang w:val="en-US"/>
              </w:rPr>
              <w:t>参与线上讨论</w:t>
            </w:r>
            <w:r>
              <w:rPr>
                <w:rFonts w:hint="eastAsia" w:cs="仿宋_GB2312"/>
                <w:bCs/>
                <w:sz w:val="21"/>
                <w:szCs w:val="21"/>
              </w:rPr>
              <w:t>活动</w:t>
            </w:r>
          </w:p>
        </w:tc>
        <w:tc>
          <w:tcPr>
            <w:tcW w:w="3630" w:type="pct"/>
            <w:shd w:val="clear" w:color="auto" w:fill="auto"/>
            <w:vAlign w:val="center"/>
          </w:tcPr>
          <w:p>
            <w:pPr>
              <w:spacing w:line="240" w:lineRule="auto"/>
              <w:ind w:firstLine="0" w:firstLineChars="0"/>
              <w:rPr>
                <w:sz w:val="21"/>
                <w:szCs w:val="21"/>
              </w:rPr>
            </w:pPr>
            <w:r>
              <w:rPr>
                <w:rFonts w:hint="eastAsia"/>
                <w:sz w:val="21"/>
                <w:szCs w:val="21"/>
              </w:rPr>
              <w:t>参加</w:t>
            </w:r>
            <w:r>
              <w:rPr>
                <w:rFonts w:hint="eastAsia"/>
                <w:sz w:val="21"/>
                <w:szCs w:val="21"/>
                <w:lang w:val="en-US"/>
              </w:rPr>
              <w:t>网络社区发布的有关学校教育信息化等话题的</w:t>
            </w:r>
            <w:r>
              <w:rPr>
                <w:rFonts w:hint="eastAsia"/>
                <w:sz w:val="21"/>
                <w:szCs w:val="21"/>
              </w:rPr>
              <w:t>线上</w:t>
            </w:r>
            <w:r>
              <w:rPr>
                <w:rFonts w:hint="eastAsia"/>
                <w:sz w:val="21"/>
                <w:szCs w:val="21"/>
                <w:lang w:val="en-US"/>
              </w:rPr>
              <w:t>研讨</w:t>
            </w:r>
            <w:r>
              <w:rPr>
                <w:rFonts w:hint="eastAsia"/>
                <w:sz w:val="21"/>
                <w:szCs w:val="21"/>
              </w:rPr>
              <w:t>活动，每</w:t>
            </w:r>
            <w:r>
              <w:rPr>
                <w:rFonts w:hint="eastAsia"/>
                <w:sz w:val="21"/>
                <w:szCs w:val="21"/>
                <w:lang w:val="en-US"/>
              </w:rPr>
              <w:t>参与1次活动得5</w:t>
            </w:r>
            <w:r>
              <w:rPr>
                <w:rFonts w:hint="eastAsia"/>
                <w:sz w:val="21"/>
                <w:szCs w:val="21"/>
              </w:rPr>
              <w:t>分，</w:t>
            </w:r>
            <w:r>
              <w:rPr>
                <w:rFonts w:hint="eastAsia"/>
                <w:sz w:val="21"/>
                <w:szCs w:val="21"/>
                <w:lang w:val="en-US"/>
              </w:rPr>
              <w:t>最高得5</w:t>
            </w:r>
            <w:r>
              <w:rPr>
                <w:rFonts w:hint="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pct"/>
            <w:vMerge w:val="continue"/>
            <w:shd w:val="clear" w:color="auto" w:fill="F2F2F2"/>
            <w:vAlign w:val="center"/>
          </w:tcPr>
          <w:p>
            <w:pPr>
              <w:spacing w:afterLines="50" w:line="240" w:lineRule="auto"/>
              <w:ind w:firstLine="422"/>
              <w:jc w:val="center"/>
              <w:rPr>
                <w:rFonts w:cs="仿宋_GB2312"/>
                <w:b/>
                <w:sz w:val="21"/>
                <w:szCs w:val="21"/>
              </w:rPr>
            </w:pPr>
          </w:p>
        </w:tc>
        <w:tc>
          <w:tcPr>
            <w:tcW w:w="702" w:type="pct"/>
            <w:shd w:val="clear" w:color="auto" w:fill="F2F2F2"/>
            <w:vAlign w:val="center"/>
          </w:tcPr>
          <w:p>
            <w:pPr>
              <w:spacing w:line="240" w:lineRule="auto"/>
              <w:ind w:firstLine="0" w:firstLineChars="0"/>
              <w:jc w:val="center"/>
              <w:rPr>
                <w:rFonts w:cs="仿宋_GB2312"/>
                <w:bCs/>
                <w:sz w:val="21"/>
                <w:szCs w:val="21"/>
              </w:rPr>
            </w:pPr>
            <w:r>
              <w:rPr>
                <w:rFonts w:hint="eastAsia" w:cs="仿宋_GB2312"/>
                <w:bCs/>
                <w:sz w:val="21"/>
                <w:szCs w:val="21"/>
                <w:lang w:val="en-US"/>
              </w:rPr>
              <w:t>参与线下校本教研</w:t>
            </w:r>
          </w:p>
        </w:tc>
        <w:tc>
          <w:tcPr>
            <w:tcW w:w="3630" w:type="pct"/>
            <w:shd w:val="clear" w:color="auto" w:fill="auto"/>
            <w:vAlign w:val="center"/>
          </w:tcPr>
          <w:p>
            <w:pPr>
              <w:spacing w:line="240" w:lineRule="auto"/>
              <w:ind w:firstLine="0" w:firstLineChars="0"/>
              <w:rPr>
                <w:sz w:val="21"/>
                <w:szCs w:val="21"/>
                <w:lang w:val="en-US"/>
              </w:rPr>
            </w:pPr>
            <w:r>
              <w:rPr>
                <w:rFonts w:hint="eastAsia"/>
                <w:sz w:val="21"/>
                <w:szCs w:val="21"/>
              </w:rPr>
              <w:t>参加</w:t>
            </w:r>
            <w:r>
              <w:rPr>
                <w:rFonts w:hint="eastAsia"/>
                <w:sz w:val="21"/>
                <w:szCs w:val="21"/>
                <w:lang w:val="en-US"/>
              </w:rPr>
              <w:t>不少于10学时的校本教研</w:t>
            </w:r>
            <w:r>
              <w:rPr>
                <w:rFonts w:hint="eastAsia"/>
                <w:sz w:val="21"/>
                <w:szCs w:val="21"/>
              </w:rPr>
              <w:t>活动</w:t>
            </w:r>
            <w:r>
              <w:rPr>
                <w:rFonts w:hint="eastAsia" w:cs="仿宋_GB2312"/>
                <w:bCs/>
                <w:sz w:val="21"/>
                <w:szCs w:val="21"/>
              </w:rPr>
              <w:t>（包括主题教研、观课议课、</w:t>
            </w:r>
            <w:r>
              <w:rPr>
                <w:rFonts w:hint="eastAsia" w:cs="仿宋_GB2312"/>
                <w:bCs/>
                <w:sz w:val="21"/>
                <w:szCs w:val="21"/>
                <w:lang w:val="en-US"/>
              </w:rPr>
              <w:t>技术培训讲座、示范课展示</w:t>
            </w:r>
            <w:r>
              <w:rPr>
                <w:rFonts w:hint="eastAsia" w:cs="仿宋_GB2312"/>
                <w:bCs/>
                <w:sz w:val="21"/>
                <w:szCs w:val="21"/>
              </w:rPr>
              <w:t>等），</w:t>
            </w:r>
            <w:r>
              <w:rPr>
                <w:rFonts w:hint="eastAsia"/>
                <w:sz w:val="21"/>
                <w:szCs w:val="21"/>
                <w:lang w:val="en-US"/>
              </w:rPr>
              <w:t>由各工作坊坊主参照本校的提升工程2.0整校推进工作方案</w:t>
            </w:r>
            <w:r>
              <w:rPr>
                <w:sz w:val="21"/>
                <w:szCs w:val="21"/>
              </w:rPr>
              <w:t>具体要求</w:t>
            </w:r>
            <w:r>
              <w:rPr>
                <w:rFonts w:hint="eastAsia"/>
                <w:sz w:val="21"/>
                <w:szCs w:val="21"/>
                <w:lang w:val="en-US"/>
              </w:rPr>
              <w:t>，对教师参与校本教研活动的情况进行综合</w:t>
            </w:r>
            <w:r>
              <w:rPr>
                <w:sz w:val="21"/>
                <w:szCs w:val="21"/>
              </w:rPr>
              <w:t>评定</w:t>
            </w:r>
            <w:r>
              <w:rPr>
                <w:rFonts w:hint="eastAsia"/>
                <w:sz w:val="21"/>
                <w:szCs w:val="21"/>
                <w:lang w:val="en-US"/>
              </w:rPr>
              <w:t>，最高可得20分</w:t>
            </w:r>
            <w:r>
              <w:rPr>
                <w:rFonts w:hint="eastAsia"/>
                <w:sz w:val="21"/>
                <w:szCs w:val="21"/>
              </w:rPr>
              <w:t>。</w:t>
            </w:r>
          </w:p>
        </w:tc>
      </w:tr>
    </w:tbl>
    <w:p>
      <w:pPr>
        <w:spacing w:afterLines="50"/>
        <w:ind w:firstLine="482"/>
        <w:rPr>
          <w:rFonts w:cs="仿宋_GB2312"/>
          <w:b/>
          <w:szCs w:val="21"/>
        </w:rPr>
      </w:pPr>
      <w:r>
        <w:rPr>
          <w:rFonts w:hint="eastAsia" w:cs="仿宋_GB2312"/>
          <w:b/>
          <w:szCs w:val="21"/>
          <w:lang w:val="en-US"/>
        </w:rPr>
        <w:t>2.坊主</w:t>
      </w:r>
      <w:r>
        <w:rPr>
          <w:rFonts w:hint="eastAsia" w:cs="仿宋_GB2312"/>
          <w:b/>
          <w:szCs w:val="21"/>
        </w:rPr>
        <w:t>考核细则</w:t>
      </w:r>
    </w:p>
    <w:tbl>
      <w:tblPr>
        <w:tblStyle w:val="5"/>
        <w:tblW w:w="50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1300"/>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1" w:type="pct"/>
            <w:gridSpan w:val="2"/>
            <w:shd w:val="clear" w:color="auto" w:fill="F2F2F2"/>
            <w:vAlign w:val="center"/>
          </w:tcPr>
          <w:p>
            <w:pPr>
              <w:spacing w:line="240" w:lineRule="auto"/>
              <w:ind w:firstLine="0" w:firstLineChars="0"/>
              <w:jc w:val="center"/>
              <w:rPr>
                <w:rFonts w:cs="仿宋_GB2312"/>
                <w:b/>
                <w:sz w:val="21"/>
                <w:szCs w:val="21"/>
              </w:rPr>
            </w:pPr>
            <w:r>
              <w:rPr>
                <w:rFonts w:hint="eastAsia"/>
                <w:b/>
                <w:sz w:val="21"/>
                <w:szCs w:val="21"/>
              </w:rPr>
              <w:t>评价维度</w:t>
            </w:r>
          </w:p>
        </w:tc>
        <w:tc>
          <w:tcPr>
            <w:tcW w:w="3618" w:type="pct"/>
            <w:shd w:val="clear" w:color="auto" w:fill="F2F2F2"/>
            <w:vAlign w:val="center"/>
          </w:tcPr>
          <w:p>
            <w:pPr>
              <w:spacing w:line="240" w:lineRule="auto"/>
              <w:ind w:firstLine="0" w:firstLineChars="0"/>
              <w:jc w:val="center"/>
              <w:rPr>
                <w:rFonts w:cs="仿宋_GB2312"/>
                <w:b/>
                <w:sz w:val="21"/>
                <w:szCs w:val="21"/>
              </w:rPr>
            </w:pPr>
            <w:r>
              <w:rPr>
                <w:rFonts w:hint="eastAsia" w:cs="仿宋_GB2312"/>
                <w:b/>
                <w:sz w:val="21"/>
                <w:szCs w:val="21"/>
              </w:rPr>
              <w:t>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625" w:type="pct"/>
            <w:vMerge w:val="restart"/>
            <w:shd w:val="clear" w:color="auto" w:fill="F2F2F2"/>
            <w:vAlign w:val="center"/>
          </w:tcPr>
          <w:p>
            <w:pPr>
              <w:spacing w:afterLines="50" w:line="240" w:lineRule="auto"/>
              <w:ind w:firstLine="0" w:firstLineChars="0"/>
              <w:jc w:val="center"/>
              <w:rPr>
                <w:rFonts w:cs="仿宋_GB2312"/>
                <w:b/>
                <w:sz w:val="21"/>
                <w:szCs w:val="21"/>
              </w:rPr>
            </w:pPr>
            <w:r>
              <w:rPr>
                <w:rFonts w:hint="eastAsia" w:cs="仿宋_GB2312"/>
                <w:b/>
                <w:sz w:val="21"/>
                <w:szCs w:val="21"/>
                <w:lang w:val="en-US"/>
              </w:rPr>
              <w:t>坊主组织指导</w:t>
            </w:r>
          </w:p>
        </w:tc>
        <w:tc>
          <w:tcPr>
            <w:tcW w:w="756" w:type="pct"/>
            <w:shd w:val="clear" w:color="auto" w:fill="F2F2F2"/>
            <w:vAlign w:val="center"/>
          </w:tcPr>
          <w:p>
            <w:pPr>
              <w:spacing w:line="240" w:lineRule="auto"/>
              <w:ind w:firstLine="0" w:firstLineChars="0"/>
              <w:jc w:val="center"/>
              <w:rPr>
                <w:rFonts w:cs="仿宋_GB2312"/>
                <w:bCs/>
                <w:kern w:val="2"/>
                <w:sz w:val="21"/>
                <w:szCs w:val="21"/>
                <w:lang w:val="en-US" w:bidi="ar-SA"/>
              </w:rPr>
            </w:pPr>
            <w:r>
              <w:rPr>
                <w:rFonts w:hint="eastAsia" w:cs="仿宋_GB2312"/>
                <w:bCs/>
                <w:sz w:val="21"/>
                <w:szCs w:val="21"/>
              </w:rPr>
              <w:t>提交</w:t>
            </w:r>
            <w:r>
              <w:rPr>
                <w:rFonts w:hint="eastAsia" w:cs="仿宋_GB2312"/>
                <w:bCs/>
                <w:sz w:val="21"/>
                <w:szCs w:val="21"/>
                <w:lang w:val="en-US"/>
              </w:rPr>
              <w:t>教研组/处室校本研修计划</w:t>
            </w:r>
          </w:p>
        </w:tc>
        <w:tc>
          <w:tcPr>
            <w:tcW w:w="3618" w:type="pct"/>
            <w:shd w:val="clear" w:color="auto" w:fill="auto"/>
            <w:vAlign w:val="center"/>
          </w:tcPr>
          <w:p>
            <w:pPr>
              <w:spacing w:line="240" w:lineRule="auto"/>
              <w:ind w:firstLine="0" w:firstLineChars="0"/>
              <w:rPr>
                <w:sz w:val="21"/>
                <w:szCs w:val="21"/>
                <w:lang w:val="en-US"/>
              </w:rPr>
            </w:pPr>
            <w:r>
              <w:rPr>
                <w:rFonts w:hint="eastAsia"/>
                <w:sz w:val="21"/>
                <w:szCs w:val="21"/>
                <w:lang w:val="en-US"/>
              </w:rPr>
              <w:t>按照模板提交本学科教研组/处室的提升工程2.0</w:t>
            </w:r>
            <w:r>
              <w:rPr>
                <w:rFonts w:hint="eastAsia"/>
                <w:sz w:val="21"/>
                <w:szCs w:val="21"/>
              </w:rPr>
              <w:t>校本研修计划，提交至平台，</w:t>
            </w:r>
            <w:r>
              <w:rPr>
                <w:rFonts w:hint="eastAsia"/>
                <w:sz w:val="21"/>
                <w:szCs w:val="21"/>
                <w:lang w:val="en-US"/>
              </w:rPr>
              <w:t>得20</w:t>
            </w:r>
            <w:r>
              <w:rPr>
                <w:rFonts w:hint="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625" w:type="pct"/>
            <w:vMerge w:val="continue"/>
            <w:shd w:val="clear" w:color="auto" w:fill="F2F2F2"/>
            <w:vAlign w:val="center"/>
          </w:tcPr>
          <w:p>
            <w:pPr>
              <w:spacing w:afterLines="50" w:line="240" w:lineRule="auto"/>
              <w:ind w:firstLine="422"/>
              <w:jc w:val="center"/>
              <w:rPr>
                <w:rFonts w:cs="仿宋_GB2312"/>
                <w:b/>
                <w:sz w:val="21"/>
                <w:szCs w:val="21"/>
              </w:rPr>
            </w:pPr>
          </w:p>
        </w:tc>
        <w:tc>
          <w:tcPr>
            <w:tcW w:w="756" w:type="pct"/>
            <w:shd w:val="clear" w:color="auto" w:fill="F2F2F2"/>
            <w:vAlign w:val="center"/>
          </w:tcPr>
          <w:p>
            <w:pPr>
              <w:spacing w:line="240" w:lineRule="auto"/>
              <w:ind w:firstLine="0" w:firstLineChars="0"/>
              <w:jc w:val="center"/>
              <w:rPr>
                <w:rFonts w:cs="仿宋_GB2312"/>
                <w:bCs/>
                <w:sz w:val="21"/>
                <w:szCs w:val="21"/>
                <w:lang w:val="en-US"/>
              </w:rPr>
            </w:pPr>
            <w:r>
              <w:rPr>
                <w:rFonts w:hint="eastAsia" w:cs="仿宋_GB2312"/>
                <w:bCs/>
                <w:sz w:val="21"/>
                <w:szCs w:val="21"/>
                <w:lang w:val="en-US"/>
              </w:rPr>
              <w:t>组织校本</w:t>
            </w:r>
          </w:p>
          <w:p>
            <w:pPr>
              <w:spacing w:line="240" w:lineRule="auto"/>
              <w:ind w:firstLine="0" w:firstLineChars="0"/>
              <w:jc w:val="center"/>
              <w:rPr>
                <w:rFonts w:cs="仿宋_GB2312"/>
                <w:bCs/>
                <w:sz w:val="21"/>
                <w:szCs w:val="21"/>
              </w:rPr>
            </w:pPr>
            <w:r>
              <w:rPr>
                <w:rFonts w:hint="eastAsia" w:cs="仿宋_GB2312"/>
                <w:bCs/>
                <w:sz w:val="21"/>
                <w:szCs w:val="21"/>
                <w:lang w:val="en-US"/>
              </w:rPr>
              <w:t>教研活动</w:t>
            </w:r>
          </w:p>
        </w:tc>
        <w:tc>
          <w:tcPr>
            <w:tcW w:w="3618" w:type="pct"/>
            <w:shd w:val="clear" w:color="auto" w:fill="auto"/>
            <w:vAlign w:val="center"/>
          </w:tcPr>
          <w:p>
            <w:pPr>
              <w:spacing w:line="240" w:lineRule="auto"/>
              <w:ind w:firstLine="0" w:firstLineChars="0"/>
              <w:rPr>
                <w:rFonts w:cs="仿宋_GB2312"/>
                <w:bCs/>
                <w:sz w:val="21"/>
                <w:szCs w:val="21"/>
                <w:lang w:val="en-US"/>
              </w:rPr>
            </w:pPr>
            <w:r>
              <w:rPr>
                <w:rFonts w:hint="eastAsia" w:cs="仿宋_GB2312"/>
                <w:bCs/>
                <w:sz w:val="21"/>
                <w:szCs w:val="21"/>
                <w:lang w:val="en-US"/>
              </w:rPr>
              <w:t>组织本学科教研组工作坊教师开展校本教研活动</w:t>
            </w:r>
            <w:r>
              <w:rPr>
                <w:rFonts w:hint="eastAsia" w:cs="仿宋_GB2312"/>
                <w:bCs/>
                <w:sz w:val="21"/>
                <w:szCs w:val="21"/>
              </w:rPr>
              <w:t>（包括主题教研、观课议课、</w:t>
            </w:r>
            <w:r>
              <w:rPr>
                <w:rFonts w:hint="eastAsia" w:cs="仿宋_GB2312"/>
                <w:bCs/>
                <w:sz w:val="21"/>
                <w:szCs w:val="21"/>
                <w:lang w:val="en-US"/>
              </w:rPr>
              <w:t>技术培训讲座、示范课展示</w:t>
            </w:r>
            <w:r>
              <w:rPr>
                <w:rFonts w:hint="eastAsia" w:cs="仿宋_GB2312"/>
                <w:bCs/>
                <w:sz w:val="21"/>
                <w:szCs w:val="21"/>
              </w:rPr>
              <w:t>等），</w:t>
            </w:r>
            <w:r>
              <w:rPr>
                <w:rFonts w:hint="eastAsia" w:cs="仿宋_GB2312"/>
                <w:bCs/>
                <w:sz w:val="21"/>
                <w:szCs w:val="21"/>
                <w:lang w:val="en-US"/>
              </w:rPr>
              <w:t>至少提交两份活动简报，每份简报得10分，最高得20</w:t>
            </w:r>
            <w:r>
              <w:rPr>
                <w:rFonts w:hint="eastAsia" w:cs="仿宋_GB2312"/>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625" w:type="pct"/>
            <w:vMerge w:val="continue"/>
            <w:shd w:val="clear" w:color="auto" w:fill="F2F2F2"/>
            <w:vAlign w:val="center"/>
          </w:tcPr>
          <w:p>
            <w:pPr>
              <w:spacing w:afterLines="50" w:line="240" w:lineRule="auto"/>
              <w:ind w:firstLine="422"/>
              <w:jc w:val="center"/>
              <w:rPr>
                <w:rFonts w:cs="仿宋_GB2312"/>
                <w:b/>
                <w:sz w:val="21"/>
                <w:szCs w:val="21"/>
              </w:rPr>
            </w:pPr>
          </w:p>
        </w:tc>
        <w:tc>
          <w:tcPr>
            <w:tcW w:w="756" w:type="pct"/>
            <w:shd w:val="clear" w:color="auto" w:fill="F2F2F2"/>
            <w:vAlign w:val="center"/>
          </w:tcPr>
          <w:p>
            <w:pPr>
              <w:spacing w:line="240" w:lineRule="auto"/>
              <w:ind w:firstLine="0" w:firstLineChars="0"/>
              <w:jc w:val="center"/>
              <w:rPr>
                <w:bCs/>
                <w:sz w:val="21"/>
                <w:szCs w:val="21"/>
                <w:lang w:val="en-US"/>
              </w:rPr>
            </w:pPr>
            <w:r>
              <w:rPr>
                <w:rFonts w:hint="eastAsia"/>
                <w:bCs/>
                <w:sz w:val="21"/>
                <w:szCs w:val="21"/>
                <w:lang w:val="en-US"/>
              </w:rPr>
              <w:t>提交教学</w:t>
            </w:r>
          </w:p>
          <w:p>
            <w:pPr>
              <w:spacing w:line="240" w:lineRule="auto"/>
              <w:ind w:firstLine="0" w:firstLineChars="0"/>
              <w:jc w:val="center"/>
              <w:rPr>
                <w:rFonts w:cs="仿宋_GB2312"/>
                <w:bCs/>
                <w:sz w:val="21"/>
                <w:szCs w:val="21"/>
                <w:lang w:val="en-US"/>
              </w:rPr>
            </w:pPr>
            <w:r>
              <w:rPr>
                <w:rFonts w:hint="eastAsia"/>
                <w:bCs/>
                <w:sz w:val="21"/>
                <w:szCs w:val="21"/>
                <w:lang w:val="en-US"/>
              </w:rPr>
              <w:t>示范案例</w:t>
            </w:r>
          </w:p>
        </w:tc>
        <w:tc>
          <w:tcPr>
            <w:tcW w:w="3618" w:type="pct"/>
            <w:shd w:val="clear" w:color="auto" w:fill="auto"/>
            <w:vAlign w:val="center"/>
          </w:tcPr>
          <w:p>
            <w:pPr>
              <w:spacing w:line="240" w:lineRule="auto"/>
              <w:ind w:firstLine="0" w:firstLineChars="0"/>
              <w:rPr>
                <w:rFonts w:ascii="Times New Roman" w:hAnsi="Times New Roman" w:cs="Times New Roman"/>
                <w:sz w:val="21"/>
                <w:szCs w:val="21"/>
                <w:lang w:val="en-US"/>
              </w:rPr>
            </w:pPr>
            <w:r>
              <w:rPr>
                <w:rFonts w:hint="eastAsia"/>
                <w:sz w:val="21"/>
                <w:szCs w:val="21"/>
                <w:lang w:val="en-US"/>
              </w:rPr>
              <w:t>结合本坊校本研修主题，形成一份由本坊教师完成的教学示范案例，含教学设计文本（按作业模板提交）和课堂实录片段（时长在15-40分钟以内，不超过1G），可由本坊教师集体或个人完成，由坊主将教学示范案例提交至平台，最高可得60分。</w:t>
            </w:r>
          </w:p>
        </w:tc>
      </w:tr>
    </w:tbl>
    <w:p>
      <w:pPr>
        <w:spacing w:afterLines="50" w:line="440" w:lineRule="exact"/>
        <w:ind w:firstLine="482"/>
        <w:rPr>
          <w:rFonts w:cs="仿宋_GB2312"/>
          <w:b/>
          <w:szCs w:val="21"/>
        </w:rPr>
      </w:pPr>
      <w:r>
        <w:rPr>
          <w:rFonts w:hint="eastAsia" w:cs="仿宋_GB2312"/>
          <w:b/>
          <w:szCs w:val="21"/>
          <w:lang w:val="en-US"/>
        </w:rPr>
        <w:t>3.学校</w:t>
      </w:r>
      <w:r>
        <w:rPr>
          <w:rFonts w:hint="eastAsia" w:cs="仿宋_GB2312"/>
          <w:b/>
          <w:szCs w:val="21"/>
        </w:rPr>
        <w:t>管理员考核细则</w:t>
      </w:r>
    </w:p>
    <w:tbl>
      <w:tblPr>
        <w:tblStyle w:val="5"/>
        <w:tblW w:w="50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
        <w:gridCol w:w="1316"/>
        <w:gridCol w:w="6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91" w:type="pct"/>
            <w:gridSpan w:val="2"/>
            <w:shd w:val="clear" w:color="auto" w:fill="F2F2F2"/>
            <w:vAlign w:val="center"/>
          </w:tcPr>
          <w:p>
            <w:pPr>
              <w:spacing w:line="240" w:lineRule="auto"/>
              <w:ind w:firstLine="0" w:firstLineChars="0"/>
              <w:jc w:val="center"/>
              <w:rPr>
                <w:rFonts w:cs="仿宋_GB2312"/>
                <w:b/>
                <w:sz w:val="21"/>
                <w:szCs w:val="21"/>
              </w:rPr>
            </w:pPr>
            <w:r>
              <w:rPr>
                <w:rFonts w:hint="eastAsia"/>
                <w:b/>
                <w:sz w:val="21"/>
                <w:szCs w:val="21"/>
              </w:rPr>
              <w:t>评价维度</w:t>
            </w:r>
          </w:p>
        </w:tc>
        <w:tc>
          <w:tcPr>
            <w:tcW w:w="3608" w:type="pct"/>
            <w:shd w:val="clear" w:color="auto" w:fill="F2F2F2"/>
            <w:vAlign w:val="center"/>
          </w:tcPr>
          <w:p>
            <w:pPr>
              <w:spacing w:line="240" w:lineRule="auto"/>
              <w:ind w:firstLine="0" w:firstLineChars="0"/>
              <w:jc w:val="center"/>
              <w:rPr>
                <w:rFonts w:cs="仿宋_GB2312"/>
                <w:b/>
                <w:sz w:val="21"/>
                <w:szCs w:val="21"/>
              </w:rPr>
            </w:pPr>
            <w:r>
              <w:rPr>
                <w:rFonts w:hint="eastAsia" w:cs="仿宋_GB2312"/>
                <w:b/>
                <w:sz w:val="21"/>
                <w:szCs w:val="21"/>
              </w:rPr>
              <w:t>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26" w:type="pct"/>
            <w:vMerge w:val="restart"/>
            <w:shd w:val="clear" w:color="auto" w:fill="F2F2F2"/>
            <w:vAlign w:val="center"/>
          </w:tcPr>
          <w:p>
            <w:pPr>
              <w:spacing w:line="240" w:lineRule="auto"/>
              <w:ind w:firstLine="0" w:firstLineChars="0"/>
              <w:jc w:val="center"/>
              <w:rPr>
                <w:rFonts w:cs="仿宋_GB2312"/>
                <w:b/>
                <w:sz w:val="21"/>
                <w:szCs w:val="21"/>
                <w:lang w:val="en-US"/>
              </w:rPr>
            </w:pPr>
            <w:r>
              <w:rPr>
                <w:rFonts w:hint="eastAsia" w:cs="仿宋_GB2312"/>
                <w:b/>
                <w:sz w:val="21"/>
                <w:szCs w:val="21"/>
                <w:lang w:val="en-US"/>
              </w:rPr>
              <w:t>学校组织管理</w:t>
            </w:r>
          </w:p>
        </w:tc>
        <w:tc>
          <w:tcPr>
            <w:tcW w:w="764" w:type="pct"/>
            <w:shd w:val="clear" w:color="auto" w:fill="F2F2F2"/>
            <w:vAlign w:val="center"/>
          </w:tcPr>
          <w:p>
            <w:pPr>
              <w:spacing w:line="240" w:lineRule="auto"/>
              <w:ind w:firstLine="0" w:firstLineChars="0"/>
              <w:jc w:val="center"/>
              <w:rPr>
                <w:rFonts w:cs="仿宋_GB2312"/>
                <w:bCs/>
                <w:sz w:val="21"/>
                <w:szCs w:val="21"/>
                <w:lang w:val="en-US"/>
              </w:rPr>
            </w:pPr>
            <w:r>
              <w:rPr>
                <w:rFonts w:hint="eastAsia" w:cs="仿宋_GB2312"/>
                <w:bCs/>
                <w:sz w:val="21"/>
                <w:szCs w:val="21"/>
                <w:lang w:val="en-US"/>
              </w:rPr>
              <w:t>选定网络</w:t>
            </w:r>
          </w:p>
          <w:p>
            <w:pPr>
              <w:spacing w:line="240" w:lineRule="auto"/>
              <w:ind w:firstLine="0" w:firstLineChars="0"/>
              <w:jc w:val="center"/>
              <w:rPr>
                <w:rFonts w:cs="仿宋_GB2312"/>
                <w:bCs/>
                <w:kern w:val="2"/>
                <w:sz w:val="21"/>
                <w:szCs w:val="21"/>
                <w:lang w:val="en-US" w:bidi="ar-SA"/>
              </w:rPr>
            </w:pPr>
            <w:r>
              <w:rPr>
                <w:rFonts w:hint="eastAsia" w:cs="仿宋_GB2312"/>
                <w:bCs/>
                <w:sz w:val="21"/>
                <w:szCs w:val="21"/>
              </w:rPr>
              <w:t>课程</w:t>
            </w:r>
            <w:r>
              <w:rPr>
                <w:rFonts w:hint="eastAsia" w:cs="仿宋_GB2312"/>
                <w:bCs/>
                <w:sz w:val="21"/>
                <w:szCs w:val="21"/>
                <w:lang w:val="en-US"/>
              </w:rPr>
              <w:t>范围</w:t>
            </w:r>
          </w:p>
        </w:tc>
        <w:tc>
          <w:tcPr>
            <w:tcW w:w="3608" w:type="pct"/>
            <w:shd w:val="clear" w:color="auto" w:fill="auto"/>
            <w:vAlign w:val="center"/>
          </w:tcPr>
          <w:p>
            <w:pPr>
              <w:spacing w:line="240" w:lineRule="auto"/>
              <w:ind w:firstLine="0" w:firstLineChars="0"/>
              <w:rPr>
                <w:sz w:val="21"/>
                <w:szCs w:val="21"/>
                <w:highlight w:val="red"/>
                <w:lang w:val="en-US"/>
              </w:rPr>
            </w:pPr>
            <w:r>
              <w:rPr>
                <w:rFonts w:hint="eastAsia"/>
                <w:sz w:val="21"/>
                <w:szCs w:val="21"/>
                <w:lang w:val="en-US"/>
              </w:rPr>
              <w:t>自主</w:t>
            </w:r>
            <w:r>
              <w:rPr>
                <w:rFonts w:hint="eastAsia"/>
                <w:sz w:val="21"/>
                <w:szCs w:val="21"/>
              </w:rPr>
              <w:t>观看</w:t>
            </w:r>
            <w:r>
              <w:rPr>
                <w:rFonts w:hint="eastAsia"/>
                <w:sz w:val="21"/>
                <w:szCs w:val="21"/>
                <w:lang w:val="en-US"/>
              </w:rPr>
              <w:t>通识课程及能力点网络</w:t>
            </w:r>
            <w:r>
              <w:rPr>
                <w:rFonts w:hint="eastAsia"/>
                <w:sz w:val="21"/>
                <w:szCs w:val="21"/>
              </w:rPr>
              <w:t>课程，</w:t>
            </w:r>
            <w:r>
              <w:rPr>
                <w:rFonts w:hint="eastAsia"/>
                <w:sz w:val="21"/>
                <w:szCs w:val="21"/>
                <w:lang w:val="en-US"/>
              </w:rPr>
              <w:t>并为本校教师全员选择30个能力点网络课程范围。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26" w:type="pct"/>
            <w:vMerge w:val="continue"/>
            <w:shd w:val="clear" w:color="auto" w:fill="F2F2F2"/>
            <w:vAlign w:val="center"/>
          </w:tcPr>
          <w:p>
            <w:pPr>
              <w:spacing w:afterLines="50" w:line="240" w:lineRule="auto"/>
              <w:ind w:firstLine="422"/>
              <w:jc w:val="center"/>
              <w:rPr>
                <w:rFonts w:cs="仿宋_GB2312"/>
                <w:b/>
                <w:sz w:val="21"/>
                <w:szCs w:val="21"/>
                <w:lang w:val="en-US"/>
              </w:rPr>
            </w:pPr>
          </w:p>
        </w:tc>
        <w:tc>
          <w:tcPr>
            <w:tcW w:w="764" w:type="pct"/>
            <w:shd w:val="clear" w:color="auto" w:fill="F2F2F2"/>
            <w:vAlign w:val="center"/>
          </w:tcPr>
          <w:p>
            <w:pPr>
              <w:spacing w:line="240" w:lineRule="auto"/>
              <w:ind w:firstLine="0" w:firstLineChars="0"/>
              <w:jc w:val="center"/>
              <w:rPr>
                <w:rFonts w:cs="仿宋_GB2312"/>
                <w:bCs/>
                <w:sz w:val="21"/>
                <w:szCs w:val="21"/>
                <w:lang w:val="en-US"/>
              </w:rPr>
            </w:pPr>
            <w:r>
              <w:rPr>
                <w:rFonts w:hint="eastAsia" w:cs="仿宋_GB2312"/>
                <w:bCs/>
                <w:sz w:val="21"/>
                <w:szCs w:val="21"/>
                <w:lang w:val="en-US"/>
              </w:rPr>
              <w:t>召开学校</w:t>
            </w:r>
          </w:p>
          <w:p>
            <w:pPr>
              <w:spacing w:line="240" w:lineRule="auto"/>
              <w:ind w:firstLine="0" w:firstLineChars="0"/>
              <w:jc w:val="center"/>
              <w:rPr>
                <w:rFonts w:cs="仿宋_GB2312"/>
                <w:bCs/>
                <w:kern w:val="2"/>
                <w:sz w:val="21"/>
                <w:szCs w:val="21"/>
                <w:lang w:val="en-US" w:bidi="ar-SA"/>
              </w:rPr>
            </w:pPr>
            <w:r>
              <w:rPr>
                <w:rFonts w:hint="eastAsia" w:cs="仿宋_GB2312"/>
                <w:bCs/>
                <w:sz w:val="21"/>
                <w:szCs w:val="21"/>
                <w:lang w:val="en-US"/>
              </w:rPr>
              <w:t>启动会</w:t>
            </w:r>
          </w:p>
        </w:tc>
        <w:tc>
          <w:tcPr>
            <w:tcW w:w="3608" w:type="pct"/>
            <w:shd w:val="clear" w:color="auto" w:fill="auto"/>
            <w:vAlign w:val="center"/>
          </w:tcPr>
          <w:p>
            <w:pPr>
              <w:spacing w:line="240" w:lineRule="auto"/>
              <w:ind w:firstLine="0" w:firstLineChars="0"/>
              <w:rPr>
                <w:rFonts w:cs="仿宋_GB2312"/>
                <w:bCs/>
                <w:kern w:val="2"/>
                <w:sz w:val="21"/>
                <w:szCs w:val="21"/>
                <w:lang w:val="en-US" w:bidi="ar-SA"/>
              </w:rPr>
            </w:pPr>
            <w:r>
              <w:rPr>
                <w:rFonts w:hint="eastAsia" w:cs="仿宋_GB2312"/>
                <w:bCs/>
                <w:sz w:val="21"/>
                <w:szCs w:val="21"/>
                <w:lang w:val="en-US"/>
              </w:rPr>
              <w:t>组织召开本校的提升工程2.0整校推进工作启动会，提交启动会活动简报，得10分</w:t>
            </w:r>
            <w:r>
              <w:rPr>
                <w:rFonts w:hint="eastAsia"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26" w:type="pct"/>
            <w:vMerge w:val="continue"/>
            <w:shd w:val="clear" w:color="auto" w:fill="F2F2F2"/>
            <w:vAlign w:val="center"/>
          </w:tcPr>
          <w:p>
            <w:pPr>
              <w:spacing w:afterLines="50" w:line="240" w:lineRule="auto"/>
              <w:ind w:firstLine="422"/>
              <w:jc w:val="center"/>
              <w:rPr>
                <w:rFonts w:cs="仿宋_GB2312"/>
                <w:b/>
                <w:sz w:val="21"/>
                <w:szCs w:val="21"/>
                <w:lang w:val="en-US"/>
              </w:rPr>
            </w:pPr>
          </w:p>
        </w:tc>
        <w:tc>
          <w:tcPr>
            <w:tcW w:w="764" w:type="pct"/>
            <w:shd w:val="clear" w:color="auto" w:fill="F2F2F2"/>
            <w:vAlign w:val="center"/>
          </w:tcPr>
          <w:p>
            <w:pPr>
              <w:spacing w:line="240" w:lineRule="auto"/>
              <w:ind w:firstLine="0" w:firstLineChars="0"/>
              <w:jc w:val="center"/>
              <w:rPr>
                <w:rFonts w:cs="仿宋_GB2312"/>
                <w:bCs/>
                <w:sz w:val="21"/>
                <w:szCs w:val="21"/>
                <w:lang w:val="en-US"/>
              </w:rPr>
            </w:pPr>
            <w:r>
              <w:rPr>
                <w:rFonts w:hint="eastAsia" w:cs="仿宋_GB2312"/>
                <w:bCs/>
                <w:sz w:val="21"/>
                <w:szCs w:val="21"/>
                <w:lang w:val="en-US"/>
              </w:rPr>
              <w:t>组织在线</w:t>
            </w:r>
          </w:p>
          <w:p>
            <w:pPr>
              <w:spacing w:line="240" w:lineRule="auto"/>
              <w:ind w:firstLine="0" w:firstLineChars="0"/>
              <w:jc w:val="center"/>
              <w:rPr>
                <w:rFonts w:cs="仿宋_GB2312"/>
                <w:bCs/>
                <w:kern w:val="2"/>
                <w:sz w:val="21"/>
                <w:szCs w:val="21"/>
                <w:lang w:val="en-US" w:bidi="ar-SA"/>
              </w:rPr>
            </w:pPr>
            <w:r>
              <w:rPr>
                <w:rFonts w:hint="eastAsia" w:cs="仿宋_GB2312"/>
                <w:bCs/>
                <w:sz w:val="21"/>
                <w:szCs w:val="21"/>
                <w:lang w:val="en-US"/>
              </w:rPr>
              <w:t>讨论</w:t>
            </w:r>
          </w:p>
        </w:tc>
        <w:tc>
          <w:tcPr>
            <w:tcW w:w="3608" w:type="pct"/>
            <w:shd w:val="clear" w:color="auto" w:fill="auto"/>
            <w:vAlign w:val="center"/>
          </w:tcPr>
          <w:p>
            <w:pPr>
              <w:spacing w:line="240" w:lineRule="auto"/>
              <w:ind w:firstLine="0" w:firstLineChars="0"/>
              <w:rPr>
                <w:sz w:val="21"/>
                <w:szCs w:val="21"/>
                <w:lang w:val="en-US"/>
              </w:rPr>
            </w:pPr>
            <w:r>
              <w:rPr>
                <w:rFonts w:hint="eastAsia"/>
                <w:sz w:val="21"/>
                <w:szCs w:val="21"/>
                <w:lang w:val="en-US"/>
              </w:rPr>
              <w:t>在平台发布并组织在线讨论活动不少于2次，每次得5分，最高得10</w:t>
            </w:r>
            <w:r>
              <w:rPr>
                <w:rFonts w:hint="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26" w:type="pct"/>
            <w:vMerge w:val="continue"/>
            <w:shd w:val="clear" w:color="auto" w:fill="F2F2F2"/>
            <w:vAlign w:val="center"/>
          </w:tcPr>
          <w:p>
            <w:pPr>
              <w:spacing w:afterLines="50" w:line="240" w:lineRule="auto"/>
              <w:ind w:firstLine="422"/>
              <w:jc w:val="center"/>
              <w:rPr>
                <w:rFonts w:cs="仿宋_GB2312"/>
                <w:b/>
                <w:sz w:val="21"/>
                <w:szCs w:val="21"/>
                <w:lang w:val="en-US"/>
              </w:rPr>
            </w:pPr>
          </w:p>
        </w:tc>
        <w:tc>
          <w:tcPr>
            <w:tcW w:w="764" w:type="pct"/>
            <w:shd w:val="clear" w:color="auto" w:fill="F2F2F2"/>
            <w:vAlign w:val="center"/>
          </w:tcPr>
          <w:p>
            <w:pPr>
              <w:spacing w:line="240" w:lineRule="auto"/>
              <w:ind w:firstLine="0" w:firstLineChars="0"/>
              <w:jc w:val="center"/>
              <w:rPr>
                <w:rFonts w:cs="仿宋_GB2312"/>
                <w:bCs/>
                <w:sz w:val="21"/>
                <w:szCs w:val="21"/>
                <w:lang w:val="en-US"/>
              </w:rPr>
            </w:pPr>
            <w:r>
              <w:rPr>
                <w:rFonts w:hint="eastAsia" w:cs="仿宋_GB2312"/>
                <w:bCs/>
                <w:sz w:val="21"/>
                <w:szCs w:val="21"/>
                <w:lang w:val="en-US"/>
              </w:rPr>
              <w:t>整校推进</w:t>
            </w:r>
          </w:p>
          <w:p>
            <w:pPr>
              <w:spacing w:line="240" w:lineRule="auto"/>
              <w:ind w:firstLine="0" w:firstLineChars="0"/>
              <w:jc w:val="center"/>
              <w:rPr>
                <w:rFonts w:cs="仿宋_GB2312"/>
                <w:bCs/>
                <w:kern w:val="2"/>
                <w:sz w:val="21"/>
                <w:szCs w:val="21"/>
                <w:lang w:val="en-US" w:bidi="ar-SA"/>
              </w:rPr>
            </w:pPr>
            <w:r>
              <w:rPr>
                <w:rFonts w:hint="eastAsia" w:cs="仿宋_GB2312"/>
                <w:bCs/>
                <w:sz w:val="21"/>
                <w:szCs w:val="21"/>
                <w:lang w:val="en-US"/>
              </w:rPr>
              <w:t>方案</w:t>
            </w:r>
          </w:p>
        </w:tc>
        <w:tc>
          <w:tcPr>
            <w:tcW w:w="3608" w:type="pct"/>
            <w:shd w:val="clear" w:color="auto" w:fill="auto"/>
            <w:vAlign w:val="center"/>
          </w:tcPr>
          <w:p>
            <w:pPr>
              <w:spacing w:line="240" w:lineRule="auto"/>
              <w:ind w:firstLine="0" w:firstLineChars="0"/>
              <w:rPr>
                <w:sz w:val="21"/>
                <w:szCs w:val="21"/>
                <w:lang w:val="en-US"/>
              </w:rPr>
            </w:pPr>
            <w:r>
              <w:rPr>
                <w:rFonts w:hint="eastAsia"/>
                <w:sz w:val="21"/>
                <w:szCs w:val="21"/>
                <w:lang w:val="en-US"/>
              </w:rPr>
              <w:t>调研本校教师信息技术应用基本情况，按照作业模板制定整校推进工作方案，</w:t>
            </w:r>
            <w:r>
              <w:rPr>
                <w:rFonts w:hint="eastAsia"/>
                <w:sz w:val="21"/>
                <w:szCs w:val="21"/>
              </w:rPr>
              <w:t>提交至平台，</w:t>
            </w:r>
            <w:r>
              <w:rPr>
                <w:rFonts w:hint="eastAsia"/>
                <w:sz w:val="21"/>
                <w:szCs w:val="21"/>
                <w:lang w:val="en-US"/>
              </w:rPr>
              <w:t>得20</w:t>
            </w:r>
            <w:r>
              <w:rPr>
                <w:rFonts w:hint="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26" w:type="pct"/>
            <w:vMerge w:val="continue"/>
            <w:shd w:val="clear" w:color="auto" w:fill="F2F2F2"/>
            <w:vAlign w:val="center"/>
          </w:tcPr>
          <w:p>
            <w:pPr>
              <w:spacing w:afterLines="50" w:line="240" w:lineRule="auto"/>
              <w:ind w:firstLine="422"/>
              <w:jc w:val="center"/>
              <w:rPr>
                <w:rFonts w:cs="仿宋_GB2312"/>
                <w:b/>
                <w:sz w:val="21"/>
                <w:szCs w:val="21"/>
                <w:lang w:val="en-US"/>
              </w:rPr>
            </w:pPr>
          </w:p>
        </w:tc>
        <w:tc>
          <w:tcPr>
            <w:tcW w:w="764" w:type="pct"/>
            <w:shd w:val="clear" w:color="auto" w:fill="F2F2F2"/>
            <w:vAlign w:val="center"/>
          </w:tcPr>
          <w:p>
            <w:pPr>
              <w:spacing w:line="240" w:lineRule="auto"/>
              <w:ind w:firstLine="0" w:firstLineChars="0"/>
              <w:jc w:val="center"/>
              <w:rPr>
                <w:bCs/>
                <w:kern w:val="2"/>
                <w:sz w:val="21"/>
                <w:szCs w:val="21"/>
                <w:lang w:val="en-US" w:bidi="ar-SA"/>
              </w:rPr>
            </w:pPr>
            <w:r>
              <w:rPr>
                <w:rFonts w:hint="eastAsia"/>
                <w:bCs/>
                <w:kern w:val="2"/>
                <w:sz w:val="21"/>
                <w:szCs w:val="21"/>
                <w:lang w:val="en-US"/>
              </w:rPr>
              <w:t>学员合格率</w:t>
            </w:r>
          </w:p>
        </w:tc>
        <w:tc>
          <w:tcPr>
            <w:tcW w:w="3608" w:type="pct"/>
            <w:shd w:val="clear" w:color="auto" w:fill="auto"/>
            <w:vAlign w:val="center"/>
          </w:tcPr>
          <w:p>
            <w:pPr>
              <w:spacing w:line="240" w:lineRule="auto"/>
              <w:ind w:firstLine="0" w:firstLineChars="0"/>
              <w:rPr>
                <w:bCs/>
                <w:kern w:val="2"/>
                <w:sz w:val="21"/>
                <w:szCs w:val="21"/>
                <w:lang w:val="en-US" w:bidi="ar-SA"/>
              </w:rPr>
            </w:pPr>
            <w:r>
              <w:rPr>
                <w:rFonts w:hint="eastAsia"/>
                <w:bCs/>
                <w:kern w:val="2"/>
                <w:sz w:val="21"/>
                <w:szCs w:val="21"/>
                <w:lang w:val="en-US"/>
              </w:rPr>
              <w:t>学员合格率达到95%以上：计10分；80%-95%：计8分；60%-80%：计6分；50%-60%：计4分；50%以下不得分。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26" w:type="pct"/>
            <w:vMerge w:val="continue"/>
            <w:shd w:val="clear" w:color="auto" w:fill="F2F2F2"/>
            <w:vAlign w:val="center"/>
          </w:tcPr>
          <w:p>
            <w:pPr>
              <w:spacing w:afterLines="50" w:line="240" w:lineRule="auto"/>
              <w:ind w:firstLine="422"/>
              <w:jc w:val="center"/>
              <w:rPr>
                <w:rFonts w:cs="仿宋_GB2312"/>
                <w:b/>
                <w:sz w:val="21"/>
                <w:szCs w:val="21"/>
              </w:rPr>
            </w:pPr>
          </w:p>
        </w:tc>
        <w:tc>
          <w:tcPr>
            <w:tcW w:w="764" w:type="pct"/>
            <w:shd w:val="clear" w:color="auto" w:fill="F2F2F2"/>
            <w:vAlign w:val="center"/>
          </w:tcPr>
          <w:p>
            <w:pPr>
              <w:spacing w:line="240" w:lineRule="auto"/>
              <w:ind w:firstLine="0" w:firstLineChars="0"/>
              <w:jc w:val="center"/>
              <w:rPr>
                <w:rFonts w:cs="仿宋_GB2312"/>
                <w:bCs/>
                <w:kern w:val="2"/>
                <w:sz w:val="21"/>
                <w:szCs w:val="21"/>
                <w:lang w:val="en-US" w:bidi="ar-SA"/>
              </w:rPr>
            </w:pPr>
            <w:r>
              <w:rPr>
                <w:rFonts w:hint="eastAsia" w:cs="仿宋_GB2312"/>
                <w:bCs/>
                <w:sz w:val="21"/>
                <w:szCs w:val="21"/>
                <w:lang w:val="en-US"/>
              </w:rPr>
              <w:t>总结报告</w:t>
            </w:r>
          </w:p>
        </w:tc>
        <w:tc>
          <w:tcPr>
            <w:tcW w:w="3608" w:type="pct"/>
            <w:shd w:val="clear" w:color="auto" w:fill="auto"/>
            <w:vAlign w:val="center"/>
          </w:tcPr>
          <w:p>
            <w:pPr>
              <w:spacing w:line="240" w:lineRule="auto"/>
              <w:ind w:firstLine="0" w:firstLineChars="0"/>
              <w:rPr>
                <w:rFonts w:cs="仿宋_GB2312"/>
                <w:bCs/>
                <w:kern w:val="2"/>
                <w:sz w:val="21"/>
                <w:szCs w:val="21"/>
                <w:lang w:val="en-US" w:bidi="ar-SA"/>
              </w:rPr>
            </w:pPr>
            <w:r>
              <w:rPr>
                <w:rFonts w:hint="eastAsia" w:cs="仿宋_GB2312"/>
                <w:bCs/>
                <w:sz w:val="21"/>
                <w:szCs w:val="21"/>
                <w:lang w:val="en-US"/>
              </w:rPr>
              <w:t>汇总整理整校推进经验成果</w:t>
            </w:r>
            <w:r>
              <w:rPr>
                <w:rFonts w:hint="eastAsia" w:cs="仿宋_GB2312"/>
                <w:bCs/>
                <w:sz w:val="21"/>
                <w:szCs w:val="21"/>
              </w:rPr>
              <w:t>，</w:t>
            </w:r>
            <w:r>
              <w:rPr>
                <w:rFonts w:hint="eastAsia" w:cs="仿宋_GB2312"/>
                <w:bCs/>
                <w:sz w:val="21"/>
                <w:szCs w:val="21"/>
                <w:lang w:val="en-US"/>
              </w:rPr>
              <w:t>形成整校推进工作落实情况报告，</w:t>
            </w:r>
            <w:r>
              <w:rPr>
                <w:rFonts w:hint="eastAsia" w:cs="仿宋_GB2312"/>
                <w:bCs/>
                <w:sz w:val="21"/>
                <w:szCs w:val="21"/>
              </w:rPr>
              <w:t>提交至平台，</w:t>
            </w:r>
            <w:r>
              <w:rPr>
                <w:rFonts w:hint="eastAsia" w:cs="仿宋_GB2312"/>
                <w:bCs/>
                <w:sz w:val="21"/>
                <w:szCs w:val="21"/>
                <w:lang w:val="en-US"/>
              </w:rPr>
              <w:t>得20</w:t>
            </w:r>
            <w:r>
              <w:rPr>
                <w:rFonts w:hint="eastAsia" w:cs="仿宋_GB2312"/>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26" w:type="pct"/>
            <w:vMerge w:val="continue"/>
            <w:shd w:val="clear" w:color="auto" w:fill="F2F2F2"/>
            <w:vAlign w:val="center"/>
          </w:tcPr>
          <w:p>
            <w:pPr>
              <w:spacing w:afterLines="50" w:line="240" w:lineRule="auto"/>
              <w:ind w:firstLine="422"/>
              <w:jc w:val="center"/>
              <w:rPr>
                <w:rFonts w:cs="仿宋_GB2312"/>
                <w:b/>
                <w:sz w:val="21"/>
                <w:szCs w:val="21"/>
              </w:rPr>
            </w:pPr>
          </w:p>
        </w:tc>
        <w:tc>
          <w:tcPr>
            <w:tcW w:w="764" w:type="pct"/>
            <w:shd w:val="clear" w:color="auto" w:fill="F2F2F2"/>
            <w:vAlign w:val="center"/>
          </w:tcPr>
          <w:p>
            <w:pPr>
              <w:spacing w:line="240" w:lineRule="auto"/>
              <w:ind w:firstLine="0" w:firstLineChars="0"/>
              <w:jc w:val="center"/>
              <w:rPr>
                <w:rFonts w:cs="仿宋_GB2312"/>
                <w:bCs/>
                <w:kern w:val="2"/>
                <w:sz w:val="21"/>
                <w:szCs w:val="21"/>
                <w:lang w:val="en-US" w:bidi="ar-SA"/>
              </w:rPr>
            </w:pPr>
            <w:r>
              <w:rPr>
                <w:rFonts w:hint="eastAsia" w:cs="仿宋_GB2312"/>
                <w:bCs/>
                <w:sz w:val="21"/>
                <w:szCs w:val="21"/>
                <w:lang w:val="en-US"/>
              </w:rPr>
              <w:t>成果提炼</w:t>
            </w:r>
          </w:p>
        </w:tc>
        <w:tc>
          <w:tcPr>
            <w:tcW w:w="3608" w:type="pct"/>
            <w:shd w:val="clear" w:color="auto" w:fill="auto"/>
            <w:vAlign w:val="center"/>
          </w:tcPr>
          <w:p>
            <w:pPr>
              <w:spacing w:line="240" w:lineRule="auto"/>
              <w:ind w:firstLine="0" w:firstLineChars="0"/>
              <w:rPr>
                <w:sz w:val="21"/>
                <w:szCs w:val="21"/>
                <w:lang w:val="en-US"/>
              </w:rPr>
            </w:pPr>
            <w:r>
              <w:rPr>
                <w:rFonts w:hint="eastAsia"/>
                <w:sz w:val="21"/>
                <w:szCs w:val="21"/>
                <w:lang w:val="en-US"/>
              </w:rPr>
              <w:t>从各工作坊坊主提交的本坊优秀案例成果中，推选本校优秀案例成果，上报合肥市教育局，学校优秀案例成果总数不低于本校参训教师总人数的5%，得30分。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50797"/>
    <w:rsid w:val="1D217D21"/>
    <w:rsid w:val="3E250797"/>
    <w:rsid w:val="5BEF2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pacing w:line="360" w:lineRule="auto"/>
      <w:ind w:firstLine="640" w:firstLineChars="200"/>
    </w:pPr>
    <w:rPr>
      <w:rFonts w:ascii="宋体" w:hAnsi="宋体" w:eastAsia="宋体" w:cs="宋体"/>
      <w:sz w:val="24"/>
      <w:szCs w:val="22"/>
      <w:lang w:val="zh-CN" w:eastAsia="zh-CN" w:bidi="zh-CN"/>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标书正文1"/>
    <w:basedOn w:val="1"/>
    <w:qFormat/>
    <w:uiPriority w:val="0"/>
    <w:pPr>
      <w:spacing w:line="520" w:lineRule="exact"/>
    </w:pPr>
  </w:style>
  <w:style w:type="paragraph" w:styleId="3">
    <w:name w:val="Body Text"/>
    <w:basedOn w:val="1"/>
    <w:qFormat/>
    <w:uiPriority w:val="0"/>
  </w:style>
  <w:style w:type="paragraph" w:styleId="4">
    <w:name w:val="Normal (Web)"/>
    <w:basedOn w:val="1"/>
    <w:qFormat/>
    <w:uiPriority w:val="0"/>
    <w:pPr>
      <w:widowControl/>
      <w:spacing w:before="100" w:beforeAutospacing="1" w:after="100" w:afterAutospacing="1"/>
    </w:pPr>
  </w:style>
  <w:style w:type="paragraph" w:customStyle="1" w:styleId="7">
    <w:name w:val="reader-word-layer"/>
    <w:basedOn w:val="1"/>
    <w:qFormat/>
    <w:uiPriority w:val="0"/>
    <w:pPr>
      <w:spacing w:before="100" w:beforeAutospacing="1" w:after="100" w:afterAutospacing="1"/>
    </w:pPr>
  </w:style>
  <w:style w:type="paragraph" w:customStyle="1" w:styleId="8">
    <w:name w:val="*正文"/>
    <w:qFormat/>
    <w:uiPriority w:val="0"/>
    <w:pPr>
      <w:widowControl w:val="0"/>
      <w:spacing w:line="360" w:lineRule="auto"/>
      <w:ind w:firstLine="200" w:firstLineChars="200"/>
      <w:jc w:val="both"/>
    </w:pPr>
    <w:rPr>
      <w:rFonts w:ascii="宋体" w:hAnsi="宋体" w:eastAsia="仿宋" w:cs="Times New Roman"/>
      <w:kern w:val="2"/>
      <w:sz w:val="24"/>
      <w:szCs w:val="24"/>
      <w:lang w:val="en-US" w:eastAsia="zh-CN" w:bidi="ar-SA"/>
    </w:rPr>
  </w:style>
  <w:style w:type="paragraph" w:styleId="9">
    <w:name w:val="List Paragraph"/>
    <w:basedOn w:val="1"/>
    <w:qFormat/>
    <w:uiPriority w:val="34"/>
    <w:pPr>
      <w:ind w:firstLine="420"/>
    </w:pPr>
  </w:style>
  <w:style w:type="paragraph" w:customStyle="1" w:styleId="10">
    <w:name w:val="_Style 3"/>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2021-05-19T10:53:00Z</dcterms:created>
  <dc:creator>Jason</dc:creator>
  <cp:lastModifiedBy>Jason</cp:lastModifiedBy>
  <dcterms:modified xsi:type="dcterms:W3CDTF">2021-05-24T09:27:17Z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