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C9" w:rsidRDefault="007038D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6"/>
          <w:szCs w:val="36"/>
        </w:rPr>
        <w:t>致全市广大中小学幼儿园教师的倡议书</w:t>
      </w:r>
    </w:p>
    <w:p w:rsidR="00F674C9" w:rsidRDefault="007038D9">
      <w:pPr>
        <w:spacing w:line="39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全市广大中小学幼儿园教师：</w:t>
      </w:r>
    </w:p>
    <w:p w:rsidR="00F674C9" w:rsidRDefault="007038D9">
      <w:pPr>
        <w:spacing w:line="39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师爱如风，春晖四方。习近平总书记指出：“教师要成为大先生，做学生为学、为事、为人的示范，促进学生成长为全面发展的人”。值此全市教育系统广泛开展“为党育人、为国育才”师德主题教育之际，我们特向全市广大教师发出如下倡议：</w:t>
      </w:r>
    </w:p>
    <w:p w:rsidR="00F674C9" w:rsidRDefault="007038D9">
      <w:pPr>
        <w:spacing w:line="39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一、遵守师德规范，担当教育使命。</w:t>
      </w:r>
      <w:r>
        <w:rPr>
          <w:rFonts w:ascii="宋体" w:hAnsi="宋体" w:hint="eastAsia"/>
          <w:sz w:val="28"/>
          <w:szCs w:val="28"/>
        </w:rPr>
        <w:t>德高为师，身正为范。广大教师要自觉遵守《新时代中小学教师职业行为十项准则》《新时代幼儿园教师职业行为十项准则》，严格落实“十不得”要求，坚守教师职业底线，维护教师职业形象和良好声誉，不忘立德树人初心，牢记为党育人、为国育才使命，做崇德敬业的示范者。</w:t>
      </w:r>
    </w:p>
    <w:p w:rsidR="00F674C9" w:rsidRDefault="007038D9">
      <w:pPr>
        <w:spacing w:line="39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二、走进学生心灵，提高育人水平。</w:t>
      </w:r>
      <w:r>
        <w:rPr>
          <w:rFonts w:ascii="宋体" w:hAnsi="宋体" w:hint="eastAsia"/>
          <w:sz w:val="28"/>
          <w:szCs w:val="28"/>
        </w:rPr>
        <w:t>教育是雕塑学生心灵的艺术。广大教师要多与学生谈心谈话，用欣赏的眼光看待学生，不唯考试成绩评价学生，多发现学生身上的“闪光点”，创造让每个学生都有人生出彩的机会；要尊重学生人格，用关爱培育爱、用关心激发爱、用关怀传播爱。以真爱化解学生“心结”，关注学生精神成长、成为学生良师益友，做学生健康成长的陪伴者。</w:t>
      </w:r>
    </w:p>
    <w:p w:rsidR="00F674C9" w:rsidRDefault="007038D9">
      <w:pPr>
        <w:spacing w:line="39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三、开展常态家访，搭建共育桥梁。</w:t>
      </w:r>
      <w:r>
        <w:rPr>
          <w:rFonts w:ascii="宋体" w:hAnsi="宋体" w:hint="eastAsia"/>
          <w:sz w:val="28"/>
          <w:szCs w:val="28"/>
        </w:rPr>
        <w:t>家校共育才能构建完整的教育。教师积极开展家访工作，深入学生家庭，了解学生、理解学生，一声声贴心的问候、一个个亲切的拥抱、一句句暖心的话语，传递着教育的温情，滋润着每一个孩子，温暖着每一位家长。广大教师要倾听家长心声，增进家校互信，帮助家长树立正确的教育观、成才观，促进教师与家长相互理解、形成合力，提高家校共育的针对性和实效性，做家校共育的合作者。</w:t>
      </w:r>
    </w:p>
    <w:p w:rsidR="00F674C9" w:rsidRDefault="007038D9">
      <w:pPr>
        <w:spacing w:line="39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四、加强业务淬炼，提升专业能力。</w:t>
      </w:r>
      <w:r>
        <w:rPr>
          <w:rFonts w:ascii="宋体" w:hAnsi="宋体" w:hint="eastAsia"/>
          <w:sz w:val="28"/>
          <w:szCs w:val="28"/>
        </w:rPr>
        <w:t>扎实的教学功底、过硬的教学能力、科学的教学方法是教师的基本素养。广大教师要积极更新教育理念、转变育人方式，在教育实践中丰富教学智慧、夯实专业功底，不断提升教书育人能力素质，做学生学习知识的引领者。</w:t>
      </w:r>
    </w:p>
    <w:p w:rsidR="00F674C9" w:rsidRDefault="007038D9">
      <w:pPr>
        <w:spacing w:line="39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老师们，教育是爱的事业 没有爱就没有教育！让我们坚定理想信念、筑牢师德修养、提高</w:t>
      </w:r>
      <w:r w:rsidR="00D31A90">
        <w:rPr>
          <w:rFonts w:ascii="宋体" w:hAnsi="宋体" w:hint="eastAsia"/>
          <w:sz w:val="28"/>
          <w:szCs w:val="28"/>
        </w:rPr>
        <w:t>专业能力、关爱孩子成长，争做“四有”好老师，为建设教育强市、打</w:t>
      </w:r>
      <w:r w:rsidR="00D31A90">
        <w:rPr>
          <w:rFonts w:ascii="宋体" w:hAnsi="宋体"/>
          <w:sz w:val="28"/>
          <w:szCs w:val="28"/>
        </w:rPr>
        <w:t>造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“学在合肥”品牌贡献智慧和力量！</w:t>
      </w:r>
    </w:p>
    <w:p w:rsidR="00703E4F" w:rsidRDefault="00703E4F">
      <w:pPr>
        <w:spacing w:line="39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</w:p>
    <w:p w:rsidR="00703E4F" w:rsidRDefault="007038D9" w:rsidP="00703E4F">
      <w:pPr>
        <w:spacing w:line="39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      合肥市第一中学全体教师</w:t>
      </w:r>
    </w:p>
    <w:p w:rsidR="0011498B" w:rsidRDefault="0011498B" w:rsidP="0011498B">
      <w:pPr>
        <w:spacing w:line="390" w:lineRule="exact"/>
        <w:ind w:right="560" w:firstLineChars="700" w:firstLine="19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黄麓师范学校全体教师</w:t>
      </w:r>
    </w:p>
    <w:p w:rsidR="00F674C9" w:rsidRDefault="00703E4F" w:rsidP="00703E4F">
      <w:pPr>
        <w:spacing w:line="390" w:lineRule="exact"/>
        <w:ind w:firstLineChars="700" w:firstLine="19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合</w:t>
      </w:r>
      <w:r w:rsidR="007038D9">
        <w:rPr>
          <w:rFonts w:ascii="楷体" w:eastAsia="楷体" w:hAnsi="楷体" w:cs="楷体" w:hint="eastAsia"/>
          <w:sz w:val="28"/>
          <w:szCs w:val="28"/>
        </w:rPr>
        <w:t>肥市第四十六中学全体教师</w:t>
      </w:r>
    </w:p>
    <w:p w:rsidR="00703E4F" w:rsidRDefault="007038D9" w:rsidP="00703E4F">
      <w:pPr>
        <w:wordWrap w:val="0"/>
        <w:spacing w:line="390" w:lineRule="exact"/>
        <w:ind w:right="560" w:firstLineChars="700" w:firstLine="19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合肥市和平小学全体教师</w:t>
      </w:r>
    </w:p>
    <w:p w:rsidR="00423F0F" w:rsidRDefault="00423F0F" w:rsidP="00703E4F">
      <w:pPr>
        <w:spacing w:line="390" w:lineRule="exact"/>
        <w:ind w:right="560" w:firstLineChars="700" w:firstLine="1960"/>
        <w:rPr>
          <w:rFonts w:ascii="楷体" w:eastAsia="楷体" w:hAnsi="楷体" w:cs="楷体"/>
          <w:sz w:val="28"/>
          <w:szCs w:val="28"/>
        </w:rPr>
      </w:pPr>
      <w:r w:rsidRPr="00423F0F">
        <w:rPr>
          <w:rFonts w:ascii="楷体" w:eastAsia="楷体" w:hAnsi="楷体" w:cs="楷体" w:hint="eastAsia"/>
          <w:sz w:val="28"/>
          <w:szCs w:val="28"/>
        </w:rPr>
        <w:lastRenderedPageBreak/>
        <w:t>合肥市西园新村小学北校教育集团西园校区</w:t>
      </w:r>
      <w:r w:rsidR="007038D9">
        <w:rPr>
          <w:rFonts w:ascii="楷体" w:eastAsia="楷体" w:hAnsi="楷体" w:cs="楷体" w:hint="eastAsia"/>
          <w:sz w:val="28"/>
          <w:szCs w:val="28"/>
        </w:rPr>
        <w:t>全体教师</w:t>
      </w:r>
    </w:p>
    <w:p w:rsidR="00703E4F" w:rsidRDefault="007038D9" w:rsidP="00703E4F">
      <w:pPr>
        <w:spacing w:line="390" w:lineRule="exact"/>
        <w:ind w:right="560" w:firstLineChars="650" w:firstLine="182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合肥市安庆路幼儿园全体教师</w:t>
      </w:r>
    </w:p>
    <w:p w:rsidR="00F674C9" w:rsidRDefault="007038D9" w:rsidP="00703E4F">
      <w:pPr>
        <w:spacing w:line="390" w:lineRule="exact"/>
        <w:ind w:right="560" w:firstLineChars="800" w:firstLine="22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2021年4月20日</w:t>
      </w:r>
    </w:p>
    <w:sectPr w:rsidR="00F674C9">
      <w:pgSz w:w="11906" w:h="16838"/>
      <w:pgMar w:top="1497" w:right="1463" w:bottom="132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2C" w:rsidRDefault="00FC6C2C" w:rsidP="00423F0F">
      <w:r>
        <w:separator/>
      </w:r>
    </w:p>
  </w:endnote>
  <w:endnote w:type="continuationSeparator" w:id="0">
    <w:p w:rsidR="00FC6C2C" w:rsidRDefault="00FC6C2C" w:rsidP="004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2C" w:rsidRDefault="00FC6C2C" w:rsidP="00423F0F">
      <w:r>
        <w:separator/>
      </w:r>
    </w:p>
  </w:footnote>
  <w:footnote w:type="continuationSeparator" w:id="0">
    <w:p w:rsidR="00FC6C2C" w:rsidRDefault="00FC6C2C" w:rsidP="0042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A6"/>
    <w:rsid w:val="00000E98"/>
    <w:rsid w:val="00013C09"/>
    <w:rsid w:val="0001603F"/>
    <w:rsid w:val="000713AE"/>
    <w:rsid w:val="00093117"/>
    <w:rsid w:val="0011498B"/>
    <w:rsid w:val="00115138"/>
    <w:rsid w:val="0014673B"/>
    <w:rsid w:val="001470B7"/>
    <w:rsid w:val="00155052"/>
    <w:rsid w:val="001566CA"/>
    <w:rsid w:val="00181A6D"/>
    <w:rsid w:val="001838D9"/>
    <w:rsid w:val="00193BC2"/>
    <w:rsid w:val="001F2DA6"/>
    <w:rsid w:val="00375E86"/>
    <w:rsid w:val="00395231"/>
    <w:rsid w:val="00423F0F"/>
    <w:rsid w:val="00463261"/>
    <w:rsid w:val="004706A3"/>
    <w:rsid w:val="00475F8E"/>
    <w:rsid w:val="004C1461"/>
    <w:rsid w:val="00506633"/>
    <w:rsid w:val="00543E9A"/>
    <w:rsid w:val="00572A84"/>
    <w:rsid w:val="00590B00"/>
    <w:rsid w:val="005A022F"/>
    <w:rsid w:val="005E713C"/>
    <w:rsid w:val="00611A96"/>
    <w:rsid w:val="006E33D9"/>
    <w:rsid w:val="007025B7"/>
    <w:rsid w:val="007038D9"/>
    <w:rsid w:val="00703E4F"/>
    <w:rsid w:val="007640B0"/>
    <w:rsid w:val="00786603"/>
    <w:rsid w:val="007A2BC3"/>
    <w:rsid w:val="007E3B47"/>
    <w:rsid w:val="007E5CB4"/>
    <w:rsid w:val="00835E6A"/>
    <w:rsid w:val="00847694"/>
    <w:rsid w:val="0086354D"/>
    <w:rsid w:val="008766E7"/>
    <w:rsid w:val="00887336"/>
    <w:rsid w:val="008953A1"/>
    <w:rsid w:val="00897ECE"/>
    <w:rsid w:val="008C5179"/>
    <w:rsid w:val="0092195D"/>
    <w:rsid w:val="009947AC"/>
    <w:rsid w:val="009E2016"/>
    <w:rsid w:val="009F013C"/>
    <w:rsid w:val="00A03B1D"/>
    <w:rsid w:val="00A1623B"/>
    <w:rsid w:val="00A237E8"/>
    <w:rsid w:val="00A558ED"/>
    <w:rsid w:val="00AB25F0"/>
    <w:rsid w:val="00B17485"/>
    <w:rsid w:val="00B45E89"/>
    <w:rsid w:val="00B62590"/>
    <w:rsid w:val="00BC76E3"/>
    <w:rsid w:val="00C27338"/>
    <w:rsid w:val="00C61C11"/>
    <w:rsid w:val="00C81C7B"/>
    <w:rsid w:val="00CB424E"/>
    <w:rsid w:val="00CB7075"/>
    <w:rsid w:val="00D22AB0"/>
    <w:rsid w:val="00D31A90"/>
    <w:rsid w:val="00D46D08"/>
    <w:rsid w:val="00D50D3B"/>
    <w:rsid w:val="00D659C1"/>
    <w:rsid w:val="00E0411D"/>
    <w:rsid w:val="00E32D9A"/>
    <w:rsid w:val="00E5676A"/>
    <w:rsid w:val="00E65002"/>
    <w:rsid w:val="00E704AA"/>
    <w:rsid w:val="00EA3EAD"/>
    <w:rsid w:val="00EC00DB"/>
    <w:rsid w:val="00EC4F0F"/>
    <w:rsid w:val="00ED3CAA"/>
    <w:rsid w:val="00EF06EC"/>
    <w:rsid w:val="00F1757F"/>
    <w:rsid w:val="00F32453"/>
    <w:rsid w:val="00F32EA4"/>
    <w:rsid w:val="00F674C9"/>
    <w:rsid w:val="00F711C3"/>
    <w:rsid w:val="00F71D77"/>
    <w:rsid w:val="00F72CA6"/>
    <w:rsid w:val="00FA01BF"/>
    <w:rsid w:val="00FC6C2C"/>
    <w:rsid w:val="09C63CD2"/>
    <w:rsid w:val="0A026C01"/>
    <w:rsid w:val="0F8C57D7"/>
    <w:rsid w:val="14A75144"/>
    <w:rsid w:val="2B063068"/>
    <w:rsid w:val="2EEF7FD4"/>
    <w:rsid w:val="3AB716CB"/>
    <w:rsid w:val="42334629"/>
    <w:rsid w:val="42E4074A"/>
    <w:rsid w:val="43042B9A"/>
    <w:rsid w:val="520B2712"/>
    <w:rsid w:val="721A504E"/>
    <w:rsid w:val="78DC35D8"/>
    <w:rsid w:val="7CB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38D1E"/>
  <w15:docId w15:val="{48E6580F-3172-4520-8933-2B61C867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</w:p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宋体"/>
      <w:szCs w:val="21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宋体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3F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23F0F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A01D60-E932-41A2-B4DB-07962F1D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142</Words>
  <Characters>813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祖波涛</dc:creator>
  <cp:lastModifiedBy>Administrator</cp:lastModifiedBy>
  <cp:revision>69</cp:revision>
  <cp:lastPrinted>2021-04-20T03:29:00Z</cp:lastPrinted>
  <dcterms:created xsi:type="dcterms:W3CDTF">2021-04-14T06:53:00Z</dcterms:created>
  <dcterms:modified xsi:type="dcterms:W3CDTF">2021-04-20T07:36:00Z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ADBC46F166D74A219A0DD3FCE998C34A</vt:lpwstr>
  </property>
</Properties>
</file>