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w w:val="70"/>
          <w:sz w:val="80"/>
          <w:szCs w:val="80"/>
        </w:rPr>
      </w:pPr>
      <w:r>
        <w:rPr>
          <w:rFonts w:hint="eastAsia"/>
          <w:b/>
          <w:bCs/>
          <w:color w:val="FF0000"/>
          <w:w w:val="70"/>
          <w:sz w:val="80"/>
          <w:szCs w:val="80"/>
        </w:rPr>
        <w:t>合肥市初中语文学科培训基地</w:t>
      </w:r>
    </w:p>
    <w:p>
      <w:pPr>
        <w:rPr>
          <w:rFonts w:ascii="宋体" w:hAnsi="宋体" w:cs="Arial"/>
          <w:b/>
          <w:bCs/>
          <w:color w:val="333333"/>
          <w:kern w:val="0"/>
          <w:sz w:val="41"/>
          <w:szCs w:val="41"/>
        </w:rPr>
      </w:pPr>
      <w:r>
        <w:rPr>
          <w:rFonts w:hint="eastAsia"/>
          <w:b/>
          <w:bCs/>
          <w:color w:val="FF00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220980</wp:posOffset>
                </wp:positionV>
                <wp:extent cx="5295900" cy="0"/>
                <wp:effectExtent l="0" t="13970" r="0" b="2413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17.4pt;height:0pt;width:417pt;z-index:251659264;mso-width-relative:page;mso-height-relative:page;" filled="f" stroked="t" coordsize="21600,21600" o:gfxdata="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3Hf71QAAAAgB&#10;AAAPAAAAAAAAAAEAIAAAACIAAABkcnMvZG93bnJldi54bWxQSwECFAAUAAAACACHTuJAYU0qpuUB&#10;AACfAwAADgAAAAAAAAABACAAAAAkAQAAZHJzL2Uyb0RvYy54bWxQSwUGAAAAAAYABgBZAQAAewUA&#10;AAAA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b/>
          <w:bCs/>
          <w:sz w:val="15"/>
          <w:szCs w:val="15"/>
          <w:lang w:val="en-US" w:eastAsia="zh-CN"/>
        </w:rPr>
        <w:t xml:space="preserve">                             </w:t>
      </w:r>
      <w:r>
        <w:rPr>
          <w:rFonts w:hint="eastAsia" w:ascii="黑体" w:eastAsia="黑体"/>
          <w:b/>
          <w:bCs/>
          <w:color w:val="C00000"/>
          <w:sz w:val="15"/>
          <w:szCs w:val="15"/>
          <w:lang w:val="en-US" w:eastAsia="zh-CN"/>
        </w:rPr>
        <w:t xml:space="preserve">   </w:t>
      </w:r>
      <w:r>
        <w:rPr>
          <w:rFonts w:hint="eastAsia" w:ascii="黑体" w:eastAsia="黑体"/>
          <w:b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color w:val="FF0000"/>
          <w:sz w:val="21"/>
          <w:szCs w:val="21"/>
          <w:lang w:val="en-US" w:eastAsia="zh-CN"/>
        </w:rPr>
        <w:t xml:space="preserve">   2019【5号】文件</w:t>
      </w:r>
    </w:p>
    <w:p>
      <w:pPr>
        <w:pStyle w:val="2"/>
        <w:widowControl/>
        <w:shd w:val="clear" w:color="auto" w:fill="FFFFFF"/>
        <w:spacing w:before="0" w:beforeAutospacing="0" w:after="0" w:afterAutospacing="0" w:line="690" w:lineRule="atLeast"/>
        <w:jc w:val="center"/>
        <w:rPr>
          <w:rFonts w:ascii="微软雅黑" w:hAnsi="微软雅黑" w:eastAsia="微软雅黑" w:cs="微软雅黑"/>
          <w:b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shd w:val="clear" w:color="auto" w:fill="FFFFFF"/>
        </w:rPr>
        <w:t xml:space="preserve">   </w:t>
      </w:r>
      <w:r>
        <w:rPr>
          <w:rFonts w:ascii="微软雅黑" w:hAnsi="微软雅黑" w:eastAsia="微软雅黑" w:cs="微软雅黑"/>
          <w:b/>
          <w:sz w:val="28"/>
          <w:szCs w:val="28"/>
          <w:shd w:val="clear" w:color="auto" w:fill="FFFFFF"/>
        </w:rPr>
        <w:t>关于举办合肥市初中语文基地</w:t>
      </w:r>
    </w:p>
    <w:p>
      <w:pPr>
        <w:pStyle w:val="2"/>
        <w:widowControl/>
        <w:shd w:val="clear" w:color="auto" w:fill="FFFFFF"/>
        <w:spacing w:before="0" w:beforeAutospacing="0" w:after="0" w:afterAutospacing="0" w:line="69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28"/>
          <w:szCs w:val="28"/>
          <w:shd w:val="clear" w:color="auto" w:fill="FFFFFF"/>
        </w:rPr>
        <w:t>“初中语文经典名篇研讨会</w:t>
      </w:r>
      <w:r>
        <w:rPr>
          <w:rFonts w:ascii="微软雅黑" w:hAnsi="微软雅黑" w:eastAsia="微软雅黑" w:cs="微软雅黑"/>
          <w:b/>
          <w:sz w:val="28"/>
          <w:szCs w:val="28"/>
          <w:shd w:val="clear" w:color="auto" w:fill="FFFFFF"/>
        </w:rPr>
        <w:t>”</w:t>
      </w:r>
      <w:r>
        <w:rPr>
          <w:rFonts w:hint="eastAsia" w:ascii="微软雅黑" w:hAnsi="微软雅黑" w:eastAsia="微软雅黑" w:cs="微软雅黑"/>
          <w:b/>
          <w:sz w:val="28"/>
          <w:szCs w:val="28"/>
          <w:shd w:val="clear" w:color="auto" w:fill="FFFFFF"/>
        </w:rPr>
        <w:t>的通知</w:t>
      </w:r>
    </w:p>
    <w:p>
      <w:pPr>
        <w:pStyle w:val="2"/>
        <w:widowControl/>
        <w:shd w:val="clear" w:color="auto" w:fill="FFFFFF"/>
        <w:spacing w:before="0" w:beforeAutospacing="0" w:after="180" w:afterAutospacing="0" w:line="480" w:lineRule="atLeast"/>
        <w:ind w:firstLine="480"/>
        <w:jc w:val="both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为开阔初中语文教师的研究视野，搭建一线教师学习交流的平台，提高文本解读的能力，合肥市初中语文培训基地举办“初中语文经典名篇研讨会”活动，现将具体事宜通知如下：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一．</w:t>
      </w:r>
      <w:r>
        <w:rPr>
          <w:rFonts w:hint="eastAsia" w:ascii="宋体" w:hAnsi="宋体" w:cs="宋体"/>
          <w:b/>
          <w:bCs/>
          <w:sz w:val="28"/>
          <w:szCs w:val="28"/>
          <w:shd w:val="clear" w:color="auto" w:fill="FFFFFF"/>
        </w:rPr>
        <w:t>时间</w:t>
      </w:r>
      <w:r>
        <w:rPr>
          <w:b/>
          <w:bCs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480"/>
        <w:jc w:val="both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  <w:shd w:val="clear" w:color="auto" w:fill="FFFFFF"/>
        </w:rPr>
        <w:t>201</w:t>
      </w:r>
      <w:r>
        <w:rPr>
          <w:rFonts w:hint="eastAsia"/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>年1</w:t>
      </w:r>
      <w:r>
        <w:rPr>
          <w:rFonts w:hint="eastAsia"/>
          <w:sz w:val="28"/>
          <w:szCs w:val="28"/>
          <w:shd w:val="clear" w:color="auto" w:fill="FFFFFF"/>
        </w:rPr>
        <w:t>1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月14日（星期四）下午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二．</w:t>
      </w:r>
      <w:r>
        <w:rPr>
          <w:rFonts w:hint="eastAsia" w:ascii="宋体" w:hAnsi="宋体" w:cs="宋体"/>
          <w:b/>
          <w:bCs/>
          <w:sz w:val="28"/>
          <w:szCs w:val="28"/>
          <w:shd w:val="clear" w:color="auto" w:fill="FFFFFF"/>
        </w:rPr>
        <w:t>地点</w:t>
      </w:r>
      <w:r>
        <w:rPr>
          <w:b/>
          <w:bCs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480"/>
        <w:jc w:val="both"/>
        <w:textAlignment w:val="auto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合肥市庐阳中学艺体楼报告厅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jc w:val="both"/>
        <w:textAlignment w:val="auto"/>
        <w:rPr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shd w:val="clear" w:color="auto" w:fill="FFFFFF"/>
        </w:rPr>
        <w:t>三．参加人员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480"/>
        <w:jc w:val="both"/>
        <w:textAlignment w:val="auto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合肥市初中语文专家团队成员及第四批初中语文骨干教师，区属各中学语文教师。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jc w:val="both"/>
        <w:textAlignment w:val="auto"/>
        <w:rPr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shd w:val="clear" w:color="auto" w:fill="FFFFFF"/>
        </w:rPr>
        <w:t>四．活动安排：</w:t>
      </w:r>
    </w:p>
    <w:tbl>
      <w:tblPr>
        <w:tblStyle w:val="3"/>
        <w:tblW w:w="83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2373"/>
        <w:gridCol w:w="1761"/>
        <w:gridCol w:w="781"/>
        <w:gridCol w:w="18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23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sz w:val="24"/>
                <w:szCs w:val="24"/>
              </w:rPr>
              <w:t>姓名（学校）</w:t>
            </w:r>
          </w:p>
        </w:tc>
        <w:tc>
          <w:tcPr>
            <w:tcW w:w="1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sz w:val="24"/>
                <w:szCs w:val="24"/>
              </w:rPr>
              <w:t>课题</w:t>
            </w:r>
          </w:p>
        </w:tc>
        <w:tc>
          <w:tcPr>
            <w:tcW w:w="7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sz w:val="24"/>
                <w:szCs w:val="24"/>
              </w:rPr>
              <w:t>年级</w:t>
            </w:r>
          </w:p>
        </w:tc>
        <w:tc>
          <w:tcPr>
            <w:tcW w:w="18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sz w:val="24"/>
                <w:szCs w:val="24"/>
              </w:rPr>
              <w:t>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14:00-14:40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周肖敏（合肥市45中学）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《从百草园到三味书屋》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七（8）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课例展示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14:50-15:30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杨正奎（南京市江宁高新区中学  ）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《从百草园到三味书屋》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七（3）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课例展示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8346" w:type="dxa"/>
            <w:gridSpan w:val="5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15:40-16:30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杨正奎（南京市江宁高新区中学  ）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《由课本走向名著深处》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讲座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16:40-17:00</w:t>
            </w:r>
          </w:p>
        </w:tc>
        <w:tc>
          <w:tcPr>
            <w:tcW w:w="67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交流互动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jc w:val="both"/>
        <w:rPr>
          <w:rFonts w:hint="eastAsia" w:ascii="宋体" w:hAnsi="宋体" w:cs="宋体"/>
          <w:b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jc w:val="both"/>
        <w:rPr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shd w:val="clear" w:color="auto" w:fill="FFFFFF"/>
        </w:rPr>
        <w:t>五．活动要求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  <w:shd w:val="clear" w:color="auto" w:fill="FFFFFF"/>
        </w:rPr>
        <w:t>       </w:t>
      </w:r>
      <w:r>
        <w:rPr>
          <w:rFonts w:ascii="宋体" w:hAnsi="宋体" w:cs="宋体"/>
          <w:sz w:val="28"/>
          <w:szCs w:val="28"/>
          <w:shd w:val="clear" w:color="auto" w:fill="FFFFFF"/>
        </w:rPr>
        <w:t>1.请所有参会教师于1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1</w:t>
      </w:r>
      <w:r>
        <w:rPr>
          <w:rFonts w:ascii="宋体" w:hAnsi="宋体" w:cs="宋体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14</w:t>
      </w:r>
      <w:r>
        <w:rPr>
          <w:rFonts w:ascii="宋体" w:hAnsi="宋体" w:cs="宋体"/>
          <w:sz w:val="28"/>
          <w:szCs w:val="28"/>
          <w:shd w:val="clear" w:color="auto" w:fill="FFFFFF"/>
        </w:rPr>
        <w:t>日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下午13：</w:t>
      </w:r>
      <w:r>
        <w:rPr>
          <w:rFonts w:ascii="宋体" w:hAnsi="宋体" w:cs="宋体"/>
          <w:sz w:val="28"/>
          <w:szCs w:val="28"/>
          <w:shd w:val="clear" w:color="auto" w:fill="FFFFFF"/>
        </w:rPr>
        <w:t>50前到达庐阳中学并签到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561"/>
        <w:jc w:val="both"/>
        <w:textAlignment w:val="auto"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ascii="宋体" w:hAnsi="宋体" w:cs="宋体"/>
          <w:sz w:val="28"/>
          <w:szCs w:val="28"/>
          <w:shd w:val="clear" w:color="auto" w:fill="FFFFFF"/>
        </w:rPr>
        <w:t>2.请参会教师自带水杯，参加活动时务必关机或调至静音状态。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561"/>
        <w:jc w:val="both"/>
        <w:textAlignment w:val="auto"/>
        <w:rPr>
          <w:rFonts w:hint="eastAsia" w:eastAsia="宋体" w:cs="Arial"/>
          <w:color w:val="333333"/>
          <w:sz w:val="28"/>
          <w:szCs w:val="28"/>
          <w:lang w:val="en-US" w:eastAsia="zh-CN"/>
        </w:rPr>
      </w:pPr>
      <w:r>
        <w:rPr>
          <w:rFonts w:ascii="宋体" w:hAnsi="宋体" w:cs="宋体"/>
          <w:sz w:val="28"/>
          <w:szCs w:val="28"/>
          <w:shd w:val="clear" w:color="auto" w:fill="FFFFFF"/>
        </w:rPr>
        <w:t>3.请庐阳中学做好条幅、电子屏、茶水供应、听课老师签到、拍照、新闻报道等工作。</w:t>
      </w:r>
      <w:r>
        <w:rPr>
          <w:rFonts w:hint="eastAsia" w:cs="Arial"/>
          <w:color w:val="333333"/>
          <w:sz w:val="28"/>
          <w:szCs w:val="28"/>
          <w:lang w:val="en-US" w:eastAsia="zh-CN"/>
        </w:rPr>
        <w:t xml:space="preserve">                            </w:t>
      </w:r>
    </w:p>
    <w:p>
      <w:pPr>
        <w:ind w:firstLine="280" w:firstLineChars="100"/>
        <w:jc w:val="right"/>
        <w:rPr>
          <w:rFonts w:hint="eastAsia" w:ascii="宋体" w:hAnsi="宋体" w:cs="Arial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154305</wp:posOffset>
            </wp:positionV>
            <wp:extent cx="1442720" cy="1465580"/>
            <wp:effectExtent l="0" t="0" r="5080" b="1270"/>
            <wp:wrapNone/>
            <wp:docPr id="2" name="图片 1" descr="C:\Documents and Settings\Administrator\桌面\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Documents and Settings\Administrator\桌面\章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4448810" y="6196330"/>
                      <a:ext cx="144272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b w:val="0"/>
          <w:bCs w:val="0"/>
          <w:color w:val="333333"/>
          <w:kern w:val="0"/>
          <w:sz w:val="28"/>
          <w:szCs w:val="28"/>
          <w:lang w:val="en-US" w:eastAsia="zh-CN"/>
        </w:rPr>
        <w:t xml:space="preserve">                          </w:t>
      </w:r>
    </w:p>
    <w:p>
      <w:pPr>
        <w:ind w:firstLine="280" w:firstLineChars="100"/>
        <w:jc w:val="right"/>
        <w:rPr>
          <w:rFonts w:hint="eastAsia" w:ascii="宋体" w:hAnsi="宋体" w:cs="Arial"/>
          <w:b w:val="0"/>
          <w:bCs w:val="0"/>
          <w:color w:val="333333"/>
          <w:kern w:val="0"/>
          <w:sz w:val="28"/>
          <w:szCs w:val="28"/>
          <w:lang w:val="en-US" w:eastAsia="zh-CN"/>
        </w:rPr>
      </w:pPr>
    </w:p>
    <w:p>
      <w:pPr>
        <w:ind w:firstLine="280" w:firstLineChars="100"/>
        <w:jc w:val="right"/>
        <w:rPr>
          <w:rFonts w:hint="eastAsia" w:ascii="宋体" w:hAnsi="宋体" w:cs="Arial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b w:val="0"/>
          <w:bCs w:val="0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ascii="宋体" w:hAnsi="宋体" w:cs="Arial"/>
          <w:b w:val="0"/>
          <w:bCs w:val="0"/>
          <w:color w:val="333333"/>
          <w:kern w:val="0"/>
          <w:sz w:val="28"/>
          <w:szCs w:val="28"/>
        </w:rPr>
        <w:t>合肥市初中</w:t>
      </w:r>
      <w:r>
        <w:rPr>
          <w:rFonts w:hint="eastAsia" w:ascii="宋体" w:hAnsi="宋体" w:cs="Arial"/>
          <w:b w:val="0"/>
          <w:bCs w:val="0"/>
          <w:color w:val="333333"/>
          <w:kern w:val="0"/>
          <w:sz w:val="28"/>
          <w:szCs w:val="28"/>
        </w:rPr>
        <w:t>语文</w:t>
      </w:r>
      <w:r>
        <w:rPr>
          <w:rFonts w:hint="eastAsia" w:ascii="宋体" w:hAnsi="宋体" w:cs="Arial"/>
          <w:b w:val="0"/>
          <w:bCs w:val="0"/>
          <w:color w:val="333333"/>
          <w:kern w:val="0"/>
          <w:sz w:val="28"/>
          <w:szCs w:val="28"/>
          <w:lang w:eastAsia="zh-CN"/>
        </w:rPr>
        <w:t>教师培训</w:t>
      </w:r>
      <w:r>
        <w:rPr>
          <w:rFonts w:ascii="宋体" w:hAnsi="宋体" w:cs="Arial"/>
          <w:b w:val="0"/>
          <w:bCs w:val="0"/>
          <w:color w:val="333333"/>
          <w:kern w:val="0"/>
          <w:sz w:val="28"/>
          <w:szCs w:val="28"/>
        </w:rPr>
        <w:t>基地</w:t>
      </w:r>
      <w:r>
        <w:rPr>
          <w:rFonts w:hint="eastAsia" w:ascii="宋体" w:hAnsi="宋体" w:cs="Arial"/>
          <w:b w:val="0"/>
          <w:bCs w:val="0"/>
          <w:color w:val="333333"/>
          <w:kern w:val="0"/>
          <w:sz w:val="28"/>
          <w:szCs w:val="28"/>
          <w:lang w:val="en-US" w:eastAsia="zh-CN"/>
        </w:rPr>
        <w:t xml:space="preserve">                           </w:t>
      </w:r>
    </w:p>
    <w:p>
      <w:pPr>
        <w:ind w:firstLine="280" w:firstLineChars="100"/>
        <w:jc w:val="right"/>
        <w:rPr>
          <w:rFonts w:hint="default" w:ascii="宋体" w:hAnsi="宋体" w:eastAsia="宋体" w:cs="Arial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b w:val="0"/>
          <w:bCs w:val="0"/>
          <w:color w:val="333333"/>
          <w:kern w:val="0"/>
          <w:sz w:val="28"/>
          <w:szCs w:val="28"/>
          <w:lang w:val="en-US" w:eastAsia="zh-CN"/>
        </w:rPr>
        <w:t>2019.11.8</w:t>
      </w: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C1301"/>
    <w:rsid w:val="09DE0078"/>
    <w:rsid w:val="6BD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2019-11-08T04:05:00Z</dcterms:created>
  <dc:creator>黄邵兵</dc:creator>
  <cp:lastModifiedBy>黄邵兵</cp:lastModifiedBy>
  <dcterms:modified xsi:type="dcterms:W3CDTF">2019-11-08T07:25:04Z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