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4C" w:rsidRDefault="00D63BC0" w:rsidP="00C5064C">
      <w:pPr>
        <w:spacing w:line="520" w:lineRule="exact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庐阳区</w:t>
      </w:r>
      <w:r w:rsidR="00C5064C">
        <w:rPr>
          <w:rFonts w:ascii="方正小标宋简体" w:eastAsia="方正小标宋简体" w:hAnsi="宋体" w:hint="eastAsia"/>
          <w:sz w:val="40"/>
          <w:szCs w:val="40"/>
        </w:rPr>
        <w:t>2018年春季开学工作检查记录表</w:t>
      </w:r>
      <w:r w:rsidR="008B1AD3">
        <w:rPr>
          <w:rFonts w:ascii="方正小标宋简体" w:eastAsia="方正小标宋简体" w:hAnsi="宋体" w:hint="eastAsia"/>
          <w:sz w:val="40"/>
          <w:szCs w:val="40"/>
        </w:rPr>
        <w:t>（一）</w:t>
      </w:r>
      <w:bookmarkStart w:id="0" w:name="_GoBack"/>
      <w:bookmarkEnd w:id="0"/>
    </w:p>
    <w:p w:rsidR="00C5064C" w:rsidRDefault="00C5064C" w:rsidP="00C5064C">
      <w:pPr>
        <w:spacing w:line="5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学校：</w:t>
      </w:r>
    </w:p>
    <w:tbl>
      <w:tblPr>
        <w:tblpPr w:leftFromText="181" w:rightFromText="181" w:vertAnchor="text" w:horzAnchor="page" w:tblpXSpec="center" w:tblpY="40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605"/>
        <w:gridCol w:w="6893"/>
      </w:tblGrid>
      <w:tr w:rsidR="00C5064C" w:rsidTr="001D0AA8">
        <w:trPr>
          <w:cantSplit/>
          <w:trHeight w:val="539"/>
          <w:jc w:val="center"/>
        </w:trPr>
        <w:tc>
          <w:tcPr>
            <w:tcW w:w="2065" w:type="dxa"/>
            <w:gridSpan w:val="2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 xml:space="preserve">项　　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目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 xml:space="preserve">检　　查　　记　　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录</w:t>
            </w:r>
          </w:p>
        </w:tc>
      </w:tr>
      <w:tr w:rsidR="00C5064C" w:rsidTr="001D0AA8">
        <w:trPr>
          <w:cantSplit/>
          <w:trHeight w:val="907"/>
          <w:jc w:val="center"/>
        </w:trPr>
        <w:tc>
          <w:tcPr>
            <w:tcW w:w="4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开</w:t>
            </w:r>
          </w:p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</w:t>
            </w:r>
          </w:p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</w:t>
            </w:r>
          </w:p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</w:t>
            </w:r>
          </w:p>
        </w:tc>
        <w:tc>
          <w:tcPr>
            <w:tcW w:w="1605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师生到校和书本发放情况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1D0AA8">
        <w:trPr>
          <w:cantSplit/>
          <w:trHeight w:val="850"/>
          <w:jc w:val="center"/>
        </w:trPr>
        <w:tc>
          <w:tcPr>
            <w:tcW w:w="460" w:type="dxa"/>
            <w:vMerge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5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“</w:t>
            </w:r>
            <w:r>
              <w:rPr>
                <w:rFonts w:ascii="宋体" w:hAnsi="宋体" w:hint="eastAsia"/>
                <w:sz w:val="24"/>
              </w:rPr>
              <w:t>三表</w:t>
            </w:r>
            <w:r>
              <w:rPr>
                <w:rFonts w:ascii="宋体" w:hAnsi="宋体"/>
                <w:sz w:val="24"/>
              </w:rPr>
              <w:t>”</w:t>
            </w:r>
          </w:p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上墙和课程设置情况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1D0AA8">
        <w:trPr>
          <w:cantSplit/>
          <w:trHeight w:val="881"/>
          <w:jc w:val="center"/>
        </w:trPr>
        <w:tc>
          <w:tcPr>
            <w:tcW w:w="460" w:type="dxa"/>
            <w:vMerge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5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“五个一”工作开展情况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1D0AA8">
        <w:trPr>
          <w:cantSplit/>
          <w:trHeight w:val="947"/>
          <w:jc w:val="center"/>
        </w:trPr>
        <w:tc>
          <w:tcPr>
            <w:tcW w:w="460" w:type="dxa"/>
            <w:vMerge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5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提前备课和工作计划情况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1D0AA8">
        <w:trPr>
          <w:cantSplit/>
          <w:trHeight w:val="1096"/>
          <w:jc w:val="center"/>
        </w:trPr>
        <w:tc>
          <w:tcPr>
            <w:tcW w:w="4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作风建设</w:t>
            </w:r>
          </w:p>
        </w:tc>
        <w:tc>
          <w:tcPr>
            <w:tcW w:w="1605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自觉抵制不正之风，严格落实“六个严禁”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1D0AA8">
        <w:trPr>
          <w:cantSplit/>
          <w:trHeight w:val="1140"/>
          <w:jc w:val="center"/>
        </w:trPr>
        <w:tc>
          <w:tcPr>
            <w:tcW w:w="460" w:type="dxa"/>
            <w:vMerge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5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不组织、参与有偿家教，</w:t>
            </w:r>
            <w:proofErr w:type="gramStart"/>
            <w:r>
              <w:rPr>
                <w:rFonts w:ascii="宋体" w:hAnsi="宋体" w:hint="eastAsia"/>
                <w:sz w:val="24"/>
              </w:rPr>
              <w:t>不</w:t>
            </w:r>
            <w:proofErr w:type="gramEnd"/>
            <w:r>
              <w:rPr>
                <w:rFonts w:ascii="宋体" w:hAnsi="宋体" w:hint="eastAsia"/>
                <w:sz w:val="24"/>
              </w:rPr>
              <w:t>收受学生家长给予的礼品礼金。</w:t>
            </w:r>
          </w:p>
        </w:tc>
        <w:tc>
          <w:tcPr>
            <w:tcW w:w="68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1D0AA8">
        <w:trPr>
          <w:cantSplit/>
          <w:trHeight w:val="1140"/>
          <w:jc w:val="center"/>
        </w:trPr>
        <w:tc>
          <w:tcPr>
            <w:tcW w:w="4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规范办学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寒假期间是否违规组织学生集体补课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1D0AA8">
        <w:trPr>
          <w:cantSplit/>
          <w:trHeight w:val="1140"/>
          <w:jc w:val="center"/>
        </w:trPr>
        <w:tc>
          <w:tcPr>
            <w:tcW w:w="46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寒假作业是否要求家长检查并签字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1D0AA8">
        <w:trPr>
          <w:cantSplit/>
          <w:trHeight w:val="863"/>
          <w:jc w:val="center"/>
        </w:trPr>
        <w:tc>
          <w:tcPr>
            <w:tcW w:w="46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秋季学期期末考试安排情况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1D0AA8">
        <w:trPr>
          <w:cantSplit/>
          <w:trHeight w:val="2276"/>
          <w:jc w:val="center"/>
        </w:trPr>
        <w:tc>
          <w:tcPr>
            <w:tcW w:w="46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新学期严格规范学生作息时间，严控学生作业总量，切实减轻学生过重的课业负担。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1D0AA8">
        <w:trPr>
          <w:cantSplit/>
          <w:trHeight w:val="1307"/>
          <w:jc w:val="center"/>
        </w:trPr>
        <w:tc>
          <w:tcPr>
            <w:tcW w:w="4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规范收费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科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辅”，自愿无偿代购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1D0AA8">
        <w:trPr>
          <w:cantSplit/>
          <w:trHeight w:val="1504"/>
          <w:jc w:val="center"/>
        </w:trPr>
        <w:tc>
          <w:tcPr>
            <w:tcW w:w="46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收费标准及公示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1D0AA8">
        <w:trPr>
          <w:cantSplit/>
          <w:trHeight w:val="1240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C5064C" w:rsidRDefault="00C5064C" w:rsidP="001D0AA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其他工作</w:t>
            </w:r>
          </w:p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064C" w:rsidTr="001D0AA8">
        <w:trPr>
          <w:cantSplit/>
          <w:trHeight w:val="2080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亮点工作</w:t>
            </w:r>
          </w:p>
        </w:tc>
        <w:tc>
          <w:tcPr>
            <w:tcW w:w="6893" w:type="dxa"/>
            <w:tcBorders>
              <w:top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1D0AA8">
        <w:trPr>
          <w:cantSplit/>
          <w:trHeight w:val="1830"/>
          <w:jc w:val="center"/>
        </w:trPr>
        <w:tc>
          <w:tcPr>
            <w:tcW w:w="2065" w:type="dxa"/>
            <w:gridSpan w:val="2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问题与建议</w:t>
            </w:r>
          </w:p>
        </w:tc>
        <w:tc>
          <w:tcPr>
            <w:tcW w:w="6893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  <w:tr w:rsidR="00C5064C" w:rsidTr="001D0AA8">
        <w:trPr>
          <w:cantSplit/>
          <w:trHeight w:val="1531"/>
          <w:jc w:val="center"/>
        </w:trPr>
        <w:tc>
          <w:tcPr>
            <w:tcW w:w="2065" w:type="dxa"/>
            <w:gridSpan w:val="2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检查人员签字</w:t>
            </w:r>
          </w:p>
        </w:tc>
        <w:tc>
          <w:tcPr>
            <w:tcW w:w="6893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1D0AA8">
            <w:pPr>
              <w:rPr>
                <w:rFonts w:ascii="宋体" w:hAnsi="宋体"/>
                <w:sz w:val="24"/>
              </w:rPr>
            </w:pPr>
          </w:p>
        </w:tc>
      </w:tr>
    </w:tbl>
    <w:p w:rsidR="00C5064C" w:rsidRDefault="00C5064C" w:rsidP="00C5064C">
      <w:pPr>
        <w:spacing w:line="80" w:lineRule="exact"/>
      </w:pPr>
    </w:p>
    <w:p w:rsidR="00C5064C" w:rsidRDefault="00C5064C" w:rsidP="00C5064C">
      <w:pPr>
        <w:spacing w:line="80" w:lineRule="exact"/>
      </w:pPr>
    </w:p>
    <w:p w:rsidR="00C5064C" w:rsidRDefault="00C5064C" w:rsidP="00C5064C">
      <w:pPr>
        <w:spacing w:line="360" w:lineRule="auto"/>
        <w:rPr>
          <w:rFonts w:ascii="黑体" w:eastAsia="黑体"/>
          <w:sz w:val="32"/>
          <w:szCs w:val="32"/>
        </w:rPr>
      </w:pPr>
    </w:p>
    <w:p w:rsidR="009906AC" w:rsidRDefault="009906AC"/>
    <w:sectPr w:rsidR="00990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4C"/>
    <w:rsid w:val="008B1AD3"/>
    <w:rsid w:val="009906AC"/>
    <w:rsid w:val="00C5064C"/>
    <w:rsid w:val="00D6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lenoco</dc:creator>
  <cp:lastModifiedBy>lenoco</cp:lastModifiedBy>
  <cp:revision>5</cp:revision>
  <dcterms:created xsi:type="dcterms:W3CDTF">2018-02-22T08:39:00Z</dcterms:created>
  <dcterms:modified xsi:type="dcterms:W3CDTF">2018-02-22T09:40:00Z</dcterms:modified>
</cp:coreProperties>
</file>