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42" w:rsidRPr="008A1910" w:rsidRDefault="005F0D42" w:rsidP="00AC08D8">
      <w:pPr>
        <w:spacing w:line="48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201</w:t>
      </w:r>
      <w:r w:rsidR="00EC0BD0">
        <w:rPr>
          <w:rFonts w:ascii="方正小标宋简体" w:eastAsia="方正小标宋简体" w:hAnsi="宋体" w:hint="eastAsia"/>
          <w:bCs/>
          <w:sz w:val="44"/>
          <w:szCs w:val="44"/>
        </w:rPr>
        <w:t>7</w:t>
      </w: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年</w:t>
      </w:r>
      <w:r w:rsidR="005C33DD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9</w:t>
      </w:r>
      <w:r w:rsidRPr="008A1910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月</w:t>
      </w:r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份庐阳</w:t>
      </w:r>
      <w:proofErr w:type="gramStart"/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区教体局</w:t>
      </w:r>
      <w:proofErr w:type="gramEnd"/>
      <w:r w:rsidRPr="008A1910">
        <w:rPr>
          <w:rFonts w:ascii="方正小标宋简体" w:eastAsia="方正小标宋简体" w:hAnsi="宋体" w:hint="eastAsia"/>
          <w:bCs/>
          <w:sz w:val="44"/>
          <w:szCs w:val="44"/>
        </w:rPr>
        <w:t>各科室主要工作</w:t>
      </w:r>
    </w:p>
    <w:p w:rsidR="005F0D42" w:rsidRPr="00D34323" w:rsidRDefault="005F0D42" w:rsidP="00AC08D8">
      <w:pPr>
        <w:spacing w:line="480" w:lineRule="exact"/>
        <w:jc w:val="center"/>
        <w:rPr>
          <w:rFonts w:ascii="楷体_GB2312" w:eastAsia="楷体_GB2312" w:hAnsi="仿宋"/>
          <w:bCs/>
          <w:sz w:val="32"/>
          <w:szCs w:val="32"/>
        </w:rPr>
      </w:pPr>
      <w:r w:rsidRPr="00D34323">
        <w:rPr>
          <w:rFonts w:ascii="楷体_GB2312" w:eastAsia="楷体_GB2312" w:hAnsi="仿宋" w:hint="eastAsia"/>
          <w:bCs/>
          <w:sz w:val="32"/>
          <w:szCs w:val="32"/>
        </w:rPr>
        <w:t>办公室</w:t>
      </w:r>
    </w:p>
    <w:p w:rsidR="00866CE8" w:rsidRDefault="005F0D42" w:rsidP="00A32A68">
      <w:pPr>
        <w:spacing w:line="340" w:lineRule="exact"/>
        <w:jc w:val="center"/>
        <w:rPr>
          <w:rFonts w:ascii="楷体_GB2312" w:eastAsia="楷体_GB2312" w:hAnsi="仿宋"/>
          <w:bCs/>
          <w:sz w:val="32"/>
          <w:szCs w:val="32"/>
        </w:rPr>
      </w:pPr>
      <w:r w:rsidRPr="00D34323">
        <w:rPr>
          <w:rFonts w:ascii="楷体_GB2312" w:eastAsia="楷体_GB2312" w:hAnsi="仿宋" w:hint="eastAsia"/>
          <w:bCs/>
          <w:sz w:val="32"/>
          <w:szCs w:val="32"/>
        </w:rPr>
        <w:t>201</w:t>
      </w:r>
      <w:r w:rsidR="00EC0BD0">
        <w:rPr>
          <w:rFonts w:ascii="楷体_GB2312" w:eastAsia="楷体_GB2312" w:hAnsi="仿宋" w:hint="eastAsia"/>
          <w:bCs/>
          <w:sz w:val="32"/>
          <w:szCs w:val="32"/>
        </w:rPr>
        <w:t>7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年</w:t>
      </w:r>
      <w:r w:rsidR="005C33DD">
        <w:rPr>
          <w:rFonts w:ascii="楷体_GB2312" w:eastAsia="楷体_GB2312" w:hAnsi="仿宋" w:hint="eastAsia"/>
          <w:bCs/>
          <w:sz w:val="32"/>
          <w:szCs w:val="32"/>
        </w:rPr>
        <w:t>8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月</w:t>
      </w:r>
      <w:r w:rsidR="005C33DD">
        <w:rPr>
          <w:rFonts w:ascii="楷体_GB2312" w:eastAsia="楷体_GB2312" w:hAnsi="仿宋" w:hint="eastAsia"/>
          <w:bCs/>
          <w:sz w:val="32"/>
          <w:szCs w:val="32"/>
        </w:rPr>
        <w:t>31</w:t>
      </w:r>
      <w:r w:rsidRPr="00D34323">
        <w:rPr>
          <w:rFonts w:ascii="楷体_GB2312" w:eastAsia="楷体_GB2312" w:hAnsi="仿宋" w:hint="eastAsia"/>
          <w:bCs/>
          <w:sz w:val="32"/>
          <w:szCs w:val="32"/>
        </w:rPr>
        <w:t>日</w:t>
      </w:r>
    </w:p>
    <w:p w:rsidR="00CA338C" w:rsidRPr="009515F4" w:rsidRDefault="00CA338C" w:rsidP="00A32A68">
      <w:pPr>
        <w:spacing w:line="340" w:lineRule="exact"/>
        <w:jc w:val="center"/>
        <w:rPr>
          <w:rFonts w:ascii="楷体_GB2312" w:eastAsia="楷体_GB2312"/>
          <w:b/>
          <w:bCs/>
          <w:sz w:val="36"/>
          <w:szCs w:val="36"/>
        </w:rPr>
      </w:pPr>
    </w:p>
    <w:tbl>
      <w:tblPr>
        <w:tblW w:w="9583" w:type="dxa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9"/>
        <w:gridCol w:w="8364"/>
      </w:tblGrid>
      <w:tr w:rsidR="00F15936" w:rsidRPr="00C251D4" w:rsidTr="00F15936">
        <w:trPr>
          <w:trHeight w:val="456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科室</w:t>
            </w:r>
          </w:p>
        </w:tc>
        <w:tc>
          <w:tcPr>
            <w:tcW w:w="8364" w:type="dxa"/>
            <w:vAlign w:val="center"/>
          </w:tcPr>
          <w:p w:rsidR="00F15936" w:rsidRPr="00AF23FE" w:rsidRDefault="00F15936" w:rsidP="00B27AD0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 w:rsidRPr="00AF23FE"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主要工作</w:t>
            </w:r>
          </w:p>
        </w:tc>
      </w:tr>
      <w:tr w:rsidR="00F15936" w:rsidRPr="00C251D4" w:rsidTr="00F15936">
        <w:trPr>
          <w:trHeight w:val="2611"/>
          <w:jc w:val="center"/>
        </w:trPr>
        <w:tc>
          <w:tcPr>
            <w:tcW w:w="1219" w:type="dxa"/>
            <w:vAlign w:val="center"/>
          </w:tcPr>
          <w:p w:rsidR="00F15936" w:rsidRPr="00A2356A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A2356A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办公室</w:t>
            </w:r>
          </w:p>
          <w:p w:rsidR="00F15936" w:rsidRPr="002F0F6F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A2356A">
              <w:rPr>
                <w:rFonts w:ascii="楷体_GB2312" w:eastAsia="楷体_GB2312" w:hint="eastAsia"/>
                <w:b/>
                <w:bCs/>
                <w:szCs w:val="21"/>
              </w:rPr>
              <w:t>(监察室)</w:t>
            </w:r>
          </w:p>
        </w:tc>
        <w:tc>
          <w:tcPr>
            <w:tcW w:w="8364" w:type="dxa"/>
          </w:tcPr>
          <w:p w:rsidR="006438B3" w:rsidRPr="006438B3" w:rsidRDefault="006438B3" w:rsidP="006438B3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hint="eastAsia"/>
                <w:sz w:val="28"/>
                <w:szCs w:val="28"/>
              </w:rPr>
              <w:t>拟定并</w:t>
            </w: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报送2018-2020年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校园</w:t>
            </w: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建设计划。</w:t>
            </w:r>
          </w:p>
          <w:p w:rsidR="006438B3" w:rsidRPr="006438B3" w:rsidRDefault="006438B3" w:rsidP="006438B3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编报2018年“大新专”重点项目投资建议计划。</w:t>
            </w:r>
          </w:p>
          <w:p w:rsidR="006438B3" w:rsidRPr="006438B3" w:rsidRDefault="006438B3" w:rsidP="006438B3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申报2018年度区级政府投资公益性项目暨三年滚动计划。</w:t>
            </w:r>
          </w:p>
          <w:p w:rsidR="006438B3" w:rsidRPr="006438B3" w:rsidRDefault="006438B3" w:rsidP="006438B3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完成部分2017年新开办小学、幼儿园移交工作</w:t>
            </w: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15936" w:rsidRDefault="006438B3" w:rsidP="006438B3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完成申报2017年3所扩建学校初步设计和概算批复</w:t>
            </w:r>
            <w:r w:rsidRPr="006438B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6438B3" w:rsidRDefault="006438B3" w:rsidP="006438B3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6.督请</w:t>
            </w:r>
            <w:r w:rsidR="00952C84">
              <w:rPr>
                <w:rFonts w:ascii="仿宋_GB2312" w:eastAsia="仿宋_GB2312" w:hAnsi="仿宋" w:hint="eastAsia"/>
                <w:sz w:val="28"/>
                <w:szCs w:val="28"/>
              </w:rPr>
              <w:t>有关部门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下达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新建迎松路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小学、幼儿园和清源路小学立项批复。</w:t>
            </w:r>
          </w:p>
          <w:p w:rsidR="00952C84" w:rsidRPr="00952C84" w:rsidRDefault="00952C84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7.做好政务公开和政府督办件工作。</w:t>
            </w:r>
          </w:p>
          <w:p w:rsidR="00952C84" w:rsidRPr="00952C84" w:rsidRDefault="00952C84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8.组织召开全系统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月份行政扩大例会。</w:t>
            </w:r>
          </w:p>
          <w:p w:rsidR="00952C84" w:rsidRPr="00952C84" w:rsidRDefault="00952C84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9.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编印庐阳区</w:t>
            </w: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教育体育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系</w:t>
            </w:r>
            <w:bookmarkStart w:id="0" w:name="_GoBack"/>
            <w:bookmarkEnd w:id="0"/>
            <w:r>
              <w:rPr>
                <w:rFonts w:ascii="仿宋_GB2312" w:eastAsia="仿宋_GB2312" w:hAnsi="仿宋" w:hint="eastAsia"/>
                <w:sz w:val="28"/>
                <w:szCs w:val="28"/>
              </w:rPr>
              <w:t>统通讯录</w:t>
            </w: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952C84" w:rsidRPr="004A6FB9" w:rsidRDefault="00952C84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10.</w:t>
            </w:r>
            <w:r w:rsidRPr="00952C84">
              <w:rPr>
                <w:rFonts w:ascii="仿宋_GB2312" w:eastAsia="仿宋_GB2312" w:hAnsi="仿宋" w:hint="eastAsia"/>
                <w:sz w:val="28"/>
                <w:szCs w:val="28"/>
              </w:rPr>
              <w:t>做好信访接待答复工作。</w:t>
            </w:r>
          </w:p>
        </w:tc>
      </w:tr>
      <w:tr w:rsidR="00F15936" w:rsidRPr="00C251D4" w:rsidTr="00256FC3">
        <w:trPr>
          <w:trHeight w:val="2118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proofErr w:type="gramStart"/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基教科</w:t>
            </w:r>
            <w:proofErr w:type="gramEnd"/>
          </w:p>
          <w:p w:rsidR="00F15936" w:rsidRPr="00A37C4B" w:rsidRDefault="00F15936" w:rsidP="00256FC3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(</w:t>
            </w:r>
            <w:proofErr w:type="gramStart"/>
            <w:r w:rsidRPr="00256FC3">
              <w:rPr>
                <w:rFonts w:ascii="楷体_GB2312" w:eastAsia="楷体_GB2312" w:hint="eastAsia"/>
                <w:b/>
                <w:bCs/>
                <w:szCs w:val="21"/>
              </w:rPr>
              <w:t>中考办</w:t>
            </w:r>
            <w:proofErr w:type="gramEnd"/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8364" w:type="dxa"/>
          </w:tcPr>
          <w:p w:rsidR="00256FC3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256FC3" w:rsidRPr="00256FC3">
              <w:rPr>
                <w:rFonts w:ascii="仿宋_GB2312" w:eastAsia="仿宋_GB2312" w:hAnsi="仿宋" w:hint="eastAsia"/>
                <w:sz w:val="28"/>
                <w:szCs w:val="28"/>
              </w:rPr>
              <w:t>继续解决开学前中小学招生各类遗留、疑难问题</w:t>
            </w:r>
            <w:r w:rsidR="00256FC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256FC3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完成2017年义务教育招生工作总结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开学工作总结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256FC3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筹备、迎接首批新</w:t>
            </w:r>
            <w:proofErr w:type="gramStart"/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优质学校</w:t>
            </w:r>
            <w:proofErr w:type="gramEnd"/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验收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256FC3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4.</w:t>
            </w: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开展学校布点规划现状调研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15936" w:rsidRPr="002F0F6F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5.</w:t>
            </w: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完成入学、转学学籍录入和审核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5C33DD" w:rsidRPr="00C251D4" w:rsidTr="00F15936">
        <w:trPr>
          <w:trHeight w:val="3244"/>
          <w:jc w:val="center"/>
        </w:trPr>
        <w:tc>
          <w:tcPr>
            <w:tcW w:w="1219" w:type="dxa"/>
            <w:vAlign w:val="center"/>
          </w:tcPr>
          <w:p w:rsidR="005C33DD" w:rsidRPr="00C251D4" w:rsidRDefault="005C33DD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学社办</w:t>
            </w:r>
          </w:p>
        </w:tc>
        <w:tc>
          <w:tcPr>
            <w:tcW w:w="8364" w:type="dxa"/>
          </w:tcPr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1.召开社区及学前教育工作会议。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2.开展贫困幼儿及建档立卡幼儿资助工作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3.发放2017年春季各类</w:t>
            </w:r>
            <w:proofErr w:type="gramStart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学前教育奖补资金</w:t>
            </w:r>
            <w:proofErr w:type="gramEnd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，申报2017年秋季各类</w:t>
            </w:r>
            <w:proofErr w:type="gramStart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学前教育奖补资金</w:t>
            </w:r>
            <w:proofErr w:type="gramEnd"/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4.开展5所</w:t>
            </w:r>
            <w:proofErr w:type="gramStart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新举办</w:t>
            </w:r>
            <w:proofErr w:type="gramEnd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幼儿园办学情况调研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5.上报省级优秀社区教育品牌、百姓学习之星及优秀培训机构材料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6.开展2017年秋季新增普惠园认定工作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7.迎接市级</w:t>
            </w:r>
            <w:proofErr w:type="gramStart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一类园</w:t>
            </w:r>
            <w:proofErr w:type="gramEnd"/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复评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8.做好终身学习活动周全国总开幕式相关节目排练工作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6CD3" w:rsidRPr="00A36CD3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9.做好部分幼儿园、非学历教育机构办证、换证检查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5C33DD" w:rsidRPr="00F15936" w:rsidRDefault="00A36CD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6CD3">
              <w:rPr>
                <w:rFonts w:ascii="仿宋_GB2312" w:eastAsia="仿宋_GB2312" w:hAnsi="仿宋" w:hint="eastAsia"/>
                <w:sz w:val="28"/>
                <w:szCs w:val="28"/>
              </w:rPr>
              <w:t>10.做好民办教育机构分类管理预案。</w:t>
            </w:r>
          </w:p>
        </w:tc>
      </w:tr>
      <w:tr w:rsidR="00F15936" w:rsidRPr="00C251D4" w:rsidTr="00F15936">
        <w:trPr>
          <w:trHeight w:val="690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组宣科</w:t>
            </w:r>
          </w:p>
        </w:tc>
        <w:tc>
          <w:tcPr>
            <w:tcW w:w="8364" w:type="dxa"/>
            <w:vAlign w:val="center"/>
          </w:tcPr>
          <w:p w:rsidR="008C64AA" w:rsidRPr="008C64AA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8C64AA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8C64AA" w:rsidRPr="008C64AA">
              <w:rPr>
                <w:rFonts w:ascii="仿宋_GB2312" w:eastAsia="仿宋_GB2312" w:hAnsi="仿宋" w:hint="eastAsia"/>
                <w:sz w:val="28"/>
                <w:szCs w:val="28"/>
              </w:rPr>
              <w:t>开展学校系统基层党组织标准化建设达标验收工作。</w:t>
            </w:r>
          </w:p>
          <w:p w:rsidR="008C64AA" w:rsidRPr="008C64AA" w:rsidRDefault="008C64A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C64AA">
              <w:rPr>
                <w:rFonts w:ascii="仿宋_GB2312" w:eastAsia="仿宋_GB2312" w:hAnsi="仿宋" w:hint="eastAsia"/>
                <w:sz w:val="28"/>
                <w:szCs w:val="28"/>
              </w:rPr>
              <w:t>2.组织好教体局党委班子专题民主生活会。</w:t>
            </w:r>
          </w:p>
          <w:p w:rsidR="008C64AA" w:rsidRPr="008C64AA" w:rsidRDefault="008C64A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C64AA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8C64AA">
              <w:rPr>
                <w:rFonts w:ascii="仿宋_GB2312" w:eastAsia="仿宋_GB2312" w:hAnsi="仿宋" w:hint="eastAsia"/>
                <w:sz w:val="28"/>
                <w:szCs w:val="28"/>
              </w:rPr>
              <w:t>组织各校（园）党支部开展专题组织生活会。</w:t>
            </w:r>
          </w:p>
          <w:p w:rsidR="00F15936" w:rsidRPr="002F0F6F" w:rsidRDefault="008C64A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8C64AA">
              <w:rPr>
                <w:rFonts w:ascii="仿宋_GB2312" w:eastAsia="仿宋_GB2312" w:hAnsi="仿宋" w:hint="eastAsia"/>
                <w:sz w:val="28"/>
                <w:szCs w:val="28"/>
              </w:rPr>
              <w:t>4.选派第三批优秀干部到黄浦区学校跟岗学习。</w:t>
            </w:r>
          </w:p>
        </w:tc>
      </w:tr>
      <w:tr w:rsidR="00F15936" w:rsidRPr="00C251D4" w:rsidTr="00F15936">
        <w:trPr>
          <w:trHeight w:val="490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人事科</w:t>
            </w:r>
          </w:p>
        </w:tc>
        <w:tc>
          <w:tcPr>
            <w:tcW w:w="8364" w:type="dxa"/>
          </w:tcPr>
          <w:p w:rsidR="00BA4A4A" w:rsidRPr="00BA4A4A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A2356A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BA4A4A" w:rsidRPr="00BA4A4A">
              <w:rPr>
                <w:rFonts w:ascii="仿宋_GB2312" w:eastAsia="仿宋_GB2312" w:hAnsi="仿宋" w:hint="eastAsia"/>
                <w:sz w:val="28"/>
                <w:szCs w:val="28"/>
              </w:rPr>
              <w:t>召开第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33</w:t>
            </w:r>
            <w:r w:rsidR="00BA4A4A" w:rsidRPr="00BA4A4A">
              <w:rPr>
                <w:rFonts w:ascii="仿宋_GB2312" w:eastAsia="仿宋_GB2312" w:hAnsi="仿宋" w:hint="eastAsia"/>
                <w:sz w:val="28"/>
                <w:szCs w:val="28"/>
              </w:rPr>
              <w:t>个教师节表彰大会。</w:t>
            </w:r>
          </w:p>
          <w:p w:rsidR="00BA4A4A" w:rsidRPr="00BA4A4A" w:rsidRDefault="00BA4A4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A4A4A">
              <w:rPr>
                <w:rFonts w:ascii="仿宋_GB2312" w:eastAsia="仿宋_GB2312" w:hAnsi="仿宋" w:hint="eastAsia"/>
                <w:sz w:val="28"/>
                <w:szCs w:val="28"/>
              </w:rPr>
              <w:t>2.组织2017年招聘教师、选聘教师岗前培训工作。</w:t>
            </w:r>
          </w:p>
          <w:p w:rsidR="00BA4A4A" w:rsidRPr="00BA4A4A" w:rsidRDefault="00BA4A4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A4A4A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r w:rsidRPr="00BA4A4A">
              <w:rPr>
                <w:rFonts w:ascii="仿宋_GB2312" w:eastAsia="仿宋_GB2312" w:hAnsi="仿宋" w:hint="eastAsia"/>
                <w:sz w:val="28"/>
                <w:szCs w:val="28"/>
              </w:rPr>
              <w:t>教师节期间慰问困难教师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  <w:r w:rsidRPr="00BA4A4A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BA4A4A" w:rsidRPr="00BA4A4A" w:rsidRDefault="00BA4A4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A4A4A">
              <w:rPr>
                <w:rFonts w:ascii="仿宋_GB2312" w:eastAsia="仿宋_GB2312" w:hAnsi="仿宋" w:hint="eastAsia"/>
                <w:sz w:val="28"/>
                <w:szCs w:val="28"/>
              </w:rPr>
              <w:t>4.报送局属各单位岗位设置管理工作情况统计表，完成2017年岗位设置基数核定。</w:t>
            </w:r>
          </w:p>
          <w:p w:rsidR="008C64AA" w:rsidRPr="002F0F6F" w:rsidRDefault="00BA4A4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BA4A4A">
              <w:rPr>
                <w:rFonts w:ascii="仿宋_GB2312" w:eastAsia="仿宋_GB2312" w:hAnsi="仿宋" w:hint="eastAsia"/>
                <w:sz w:val="28"/>
                <w:szCs w:val="28"/>
              </w:rPr>
              <w:t>5.统计上报《庐阳区2017年事业单位招聘教师审批表》。</w:t>
            </w:r>
          </w:p>
        </w:tc>
      </w:tr>
      <w:tr w:rsidR="00F15936" w:rsidRPr="00C251D4" w:rsidTr="00D274E9">
        <w:trPr>
          <w:trHeight w:val="3270"/>
          <w:jc w:val="center"/>
        </w:trPr>
        <w:tc>
          <w:tcPr>
            <w:tcW w:w="1219" w:type="dxa"/>
            <w:vAlign w:val="center"/>
          </w:tcPr>
          <w:p w:rsidR="00F15936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计财科</w:t>
            </w:r>
          </w:p>
          <w:p w:rsidR="00F15936" w:rsidRPr="002F0F6F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(会计结算中心)</w:t>
            </w:r>
          </w:p>
        </w:tc>
        <w:tc>
          <w:tcPr>
            <w:tcW w:w="8364" w:type="dxa"/>
          </w:tcPr>
          <w:p w:rsidR="00A37C4B" w:rsidRPr="00A37C4B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A37C4B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完成</w:t>
            </w:r>
            <w:proofErr w:type="gramStart"/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教体系统</w:t>
            </w:r>
            <w:proofErr w:type="gramEnd"/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部门预算1.0系统基础数据更新。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2.汇总局属各校园2018年部门预算项目申报，完成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全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系统部门预算“一上”草案和2018-2020年部门三年滚动财政规划草案编制工作。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3.继续办理国开行安徽省分行生源地信用助学贷款相关业务。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4.申报设备购置及小型基建维修资金。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5.报送民生工程宣传信息。</w:t>
            </w:r>
          </w:p>
          <w:p w:rsidR="00F15936" w:rsidRPr="00E214D0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6.核对庐阳区“2017 年秋季学期建档立卡家庭经济困难学生资助信息”并上</w:t>
            </w:r>
            <w:proofErr w:type="gramStart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传省学生</w:t>
            </w:r>
            <w:proofErr w:type="gramEnd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资助系统。</w:t>
            </w:r>
          </w:p>
        </w:tc>
      </w:tr>
      <w:tr w:rsidR="00F15936" w:rsidRPr="00C251D4" w:rsidTr="009E2DCD">
        <w:trPr>
          <w:trHeight w:val="2396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体育科</w:t>
            </w:r>
          </w:p>
        </w:tc>
        <w:tc>
          <w:tcPr>
            <w:tcW w:w="8364" w:type="dxa"/>
            <w:vAlign w:val="center"/>
          </w:tcPr>
          <w:p w:rsidR="00A37C4B" w:rsidRPr="00A37C4B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完成2017年群众体育设施体育民生工程场地软化</w:t>
            </w:r>
            <w:r w:rsidR="00F54B6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开展庐阳区2017年安徽省体育产业普查和安徽省体育场地专项调查</w:t>
            </w:r>
            <w:r w:rsidR="00F54B6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r w:rsidR="003F7234"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参加合肥市2017年篮球联赛</w:t>
            </w:r>
            <w:r w:rsidR="00F54B6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筹备2017年合肥市首届健身气功</w:t>
            </w:r>
            <w:proofErr w:type="gramStart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站点联赛</w:t>
            </w:r>
            <w:proofErr w:type="gramEnd"/>
            <w:r w:rsidR="00F54B63" w:rsidRPr="00A37C4B">
              <w:rPr>
                <w:rFonts w:ascii="仿宋_GB2312" w:eastAsia="仿宋_GB2312" w:hAnsi="仿宋" w:hint="eastAsia"/>
                <w:sz w:val="28"/>
                <w:szCs w:val="28"/>
              </w:rPr>
              <w:t>承办</w:t>
            </w:r>
            <w:r w:rsidR="00F54B63">
              <w:rPr>
                <w:rFonts w:ascii="仿宋_GB2312" w:eastAsia="仿宋_GB2312" w:hAnsi="仿宋" w:hint="eastAsia"/>
                <w:sz w:val="28"/>
                <w:szCs w:val="28"/>
              </w:rPr>
              <w:t>工作。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筹备2017年庐阳区第四届师生田径运动会</w:t>
            </w:r>
            <w:r w:rsidR="00F54B6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15936" w:rsidRPr="002F0F6F" w:rsidRDefault="00A37C4B" w:rsidP="000F4976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拟定第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届中日韩三国围棋名人混双赛方案。</w:t>
            </w:r>
          </w:p>
        </w:tc>
      </w:tr>
      <w:tr w:rsidR="00F15936" w:rsidRPr="00C251D4" w:rsidTr="000F4976">
        <w:trPr>
          <w:trHeight w:val="2134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法制</w:t>
            </w:r>
          </w:p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安全科</w:t>
            </w:r>
          </w:p>
        </w:tc>
        <w:tc>
          <w:tcPr>
            <w:tcW w:w="8364" w:type="dxa"/>
            <w:vAlign w:val="center"/>
          </w:tcPr>
          <w:p w:rsidR="00256FC3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256FC3" w:rsidRPr="00256FC3">
              <w:rPr>
                <w:rFonts w:ascii="仿宋_GB2312" w:eastAsia="仿宋_GB2312" w:hAnsi="仿宋" w:hint="eastAsia"/>
                <w:sz w:val="28"/>
                <w:szCs w:val="28"/>
              </w:rPr>
              <w:t>完成2017--2018学年度校（园）方责任险工作</w:t>
            </w:r>
            <w:r w:rsidR="00256FC3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256FC3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2.完成2017---2018</w:t>
            </w:r>
            <w:r w:rsidR="000F4976" w:rsidRPr="00256FC3">
              <w:rPr>
                <w:rFonts w:ascii="仿宋_GB2312" w:eastAsia="仿宋_GB2312" w:hAnsi="仿宋" w:hint="eastAsia"/>
                <w:sz w:val="28"/>
                <w:szCs w:val="28"/>
              </w:rPr>
              <w:t>学年度</w:t>
            </w: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学生</w:t>
            </w:r>
            <w:proofErr w:type="gramStart"/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医</w:t>
            </w:r>
            <w:proofErr w:type="gramEnd"/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保工作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256FC3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3.组织推荐全国青少年毒品预防教育“6.27”工程示范学校、优秀教师和优秀校外辅导员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15936" w:rsidRPr="00E214D0" w:rsidRDefault="00256FC3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256FC3">
              <w:rPr>
                <w:rFonts w:ascii="仿宋_GB2312" w:eastAsia="仿宋_GB2312" w:hAnsi="仿宋" w:hint="eastAsia"/>
                <w:sz w:val="28"/>
                <w:szCs w:val="28"/>
              </w:rPr>
              <w:t>4.开展“9.18”防空应急演练。</w:t>
            </w:r>
          </w:p>
        </w:tc>
      </w:tr>
      <w:tr w:rsidR="00F15936" w:rsidRPr="00C251D4" w:rsidTr="00D274E9">
        <w:trPr>
          <w:trHeight w:val="1319"/>
          <w:jc w:val="center"/>
        </w:trPr>
        <w:tc>
          <w:tcPr>
            <w:tcW w:w="1219" w:type="dxa"/>
            <w:vAlign w:val="center"/>
          </w:tcPr>
          <w:p w:rsidR="00F15936" w:rsidRPr="00A2356A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A2356A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督导室</w:t>
            </w:r>
          </w:p>
        </w:tc>
        <w:tc>
          <w:tcPr>
            <w:tcW w:w="8364" w:type="dxa"/>
            <w:vAlign w:val="center"/>
          </w:tcPr>
          <w:p w:rsidR="006E1436" w:rsidRDefault="00A2356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2356A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.开展</w:t>
            </w:r>
            <w:r w:rsidR="003F7234" w:rsidRPr="006E1436">
              <w:rPr>
                <w:rFonts w:ascii="仿宋_GB2312" w:eastAsia="仿宋_GB2312" w:hAnsi="仿宋" w:hint="eastAsia"/>
                <w:sz w:val="28"/>
                <w:szCs w:val="28"/>
              </w:rPr>
              <w:t>专项督导</w:t>
            </w:r>
            <w:r w:rsidR="006E1436" w:rsidRPr="006E1436">
              <w:rPr>
                <w:rFonts w:ascii="仿宋_GB2312" w:eastAsia="仿宋_GB2312" w:hAnsi="仿宋" w:hint="eastAsia"/>
                <w:sz w:val="28"/>
                <w:szCs w:val="28"/>
              </w:rPr>
              <w:t>开学工作，积极做好迎接国家、省市检查工作。</w:t>
            </w:r>
          </w:p>
          <w:p w:rsidR="006E1436" w:rsidRDefault="006E14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E1436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3F7234" w:rsidRPr="006E1436">
              <w:rPr>
                <w:rFonts w:ascii="仿宋_GB2312" w:eastAsia="仿宋_GB2312" w:hAnsi="仿宋" w:hint="eastAsia"/>
                <w:sz w:val="28"/>
                <w:szCs w:val="28"/>
              </w:rPr>
              <w:t>指导</w:t>
            </w:r>
            <w:r w:rsidR="000F4976" w:rsidRPr="006E1436">
              <w:rPr>
                <w:rFonts w:ascii="仿宋_GB2312" w:eastAsia="仿宋_GB2312" w:hAnsi="仿宋" w:hint="eastAsia"/>
                <w:sz w:val="28"/>
                <w:szCs w:val="28"/>
              </w:rPr>
              <w:t>学校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做好</w:t>
            </w:r>
            <w:r w:rsidRPr="006E1436">
              <w:rPr>
                <w:rFonts w:ascii="仿宋_GB2312" w:eastAsia="仿宋_GB2312" w:hAnsi="仿宋" w:hint="eastAsia"/>
                <w:sz w:val="28"/>
                <w:szCs w:val="28"/>
              </w:rPr>
              <w:t>全国义务教育均衡复查现场会视察迎检工作。</w:t>
            </w:r>
          </w:p>
          <w:p w:rsidR="006E1436" w:rsidRDefault="006E14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E1436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r w:rsidR="000F4976" w:rsidRPr="006E1436">
              <w:rPr>
                <w:rFonts w:ascii="仿宋_GB2312" w:eastAsia="仿宋_GB2312" w:hAnsi="仿宋" w:hint="eastAsia"/>
                <w:sz w:val="28"/>
                <w:szCs w:val="28"/>
              </w:rPr>
              <w:t>指导各督学责任区撰写开学专项督导报告。</w:t>
            </w:r>
          </w:p>
          <w:p w:rsidR="00F15936" w:rsidRPr="002F0F6F" w:rsidRDefault="006E1436" w:rsidP="000F4976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6E1436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3F7234" w:rsidRPr="006E1436">
              <w:rPr>
                <w:rFonts w:ascii="仿宋_GB2312" w:eastAsia="仿宋_GB2312" w:hAnsi="仿宋" w:hint="eastAsia"/>
                <w:sz w:val="28"/>
                <w:szCs w:val="28"/>
              </w:rPr>
              <w:t>整理汇编</w:t>
            </w:r>
            <w:r w:rsidRPr="006E1436">
              <w:rPr>
                <w:rFonts w:ascii="仿宋_GB2312" w:eastAsia="仿宋_GB2312" w:hAnsi="仿宋" w:hint="eastAsia"/>
                <w:sz w:val="28"/>
                <w:szCs w:val="28"/>
              </w:rPr>
              <w:t>各督学责任区下半年教育督导工作计划。</w:t>
            </w:r>
          </w:p>
        </w:tc>
      </w:tr>
      <w:tr w:rsidR="00F15936" w:rsidRPr="00C251D4" w:rsidTr="00F15936">
        <w:trPr>
          <w:trHeight w:val="1559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工会</w:t>
            </w:r>
          </w:p>
        </w:tc>
        <w:tc>
          <w:tcPr>
            <w:tcW w:w="8364" w:type="dxa"/>
            <w:vAlign w:val="center"/>
          </w:tcPr>
          <w:p w:rsidR="00A37C4B" w:rsidRPr="00A37C4B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组织参加合肥市第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届 “宝贝读诗”展演活动。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开展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合肥市第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届劳动和技能比赛之“喜迎接十九大美文朗读”庐阳区专场活动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组织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开展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新进教师加入工会组织入会仪式及系统平台录入更新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15936" w:rsidRPr="00F15936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收集整理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上报民主评议领导干部十项材料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</w:tc>
      </w:tr>
      <w:tr w:rsidR="00F15936" w:rsidRPr="00C251D4" w:rsidTr="009E2DCD">
        <w:trPr>
          <w:trHeight w:val="1872"/>
          <w:jc w:val="center"/>
        </w:trPr>
        <w:tc>
          <w:tcPr>
            <w:tcW w:w="1219" w:type="dxa"/>
            <w:vAlign w:val="center"/>
          </w:tcPr>
          <w:p w:rsidR="00F15936" w:rsidRPr="00A2356A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A2356A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lastRenderedPageBreak/>
              <w:t>团队</w:t>
            </w:r>
          </w:p>
        </w:tc>
        <w:tc>
          <w:tcPr>
            <w:tcW w:w="8364" w:type="dxa"/>
            <w:vAlign w:val="center"/>
          </w:tcPr>
          <w:p w:rsidR="007133EA" w:rsidRPr="007133EA" w:rsidRDefault="00A2356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2356A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7133EA" w:rsidRPr="007133EA">
              <w:rPr>
                <w:rFonts w:ascii="仿宋_GB2312" w:eastAsia="仿宋_GB2312" w:hAnsi="仿宋" w:hint="eastAsia"/>
                <w:sz w:val="28"/>
                <w:szCs w:val="28"/>
              </w:rPr>
              <w:t>组织各校</w:t>
            </w:r>
            <w:r w:rsidR="007133EA">
              <w:rPr>
                <w:rFonts w:ascii="仿宋_GB2312" w:eastAsia="仿宋_GB2312" w:hAnsi="仿宋" w:hint="eastAsia"/>
                <w:sz w:val="28"/>
                <w:szCs w:val="28"/>
              </w:rPr>
              <w:t>园</w:t>
            </w:r>
            <w:r w:rsidR="007133EA" w:rsidRPr="007133EA">
              <w:rPr>
                <w:rFonts w:ascii="仿宋_GB2312" w:eastAsia="仿宋_GB2312" w:hAnsi="仿宋" w:hint="eastAsia"/>
                <w:sz w:val="28"/>
                <w:szCs w:val="28"/>
              </w:rPr>
              <w:t>迎接合肥市争创全国文明城市迎检工作。</w:t>
            </w:r>
          </w:p>
          <w:p w:rsidR="007133EA" w:rsidRPr="007133EA" w:rsidRDefault="007133E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2.组织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开</w:t>
            </w:r>
            <w:proofErr w:type="gramStart"/>
            <w:r>
              <w:rPr>
                <w:rFonts w:ascii="仿宋_GB2312" w:eastAsia="仿宋_GB2312" w:hAnsi="仿宋" w:hint="eastAsia"/>
                <w:sz w:val="28"/>
                <w:szCs w:val="28"/>
              </w:rPr>
              <w:t>展</w:t>
            </w:r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区级</w:t>
            </w:r>
            <w:proofErr w:type="gramEnd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戏曲展演活动。</w:t>
            </w:r>
          </w:p>
          <w:p w:rsidR="007133EA" w:rsidRPr="007133EA" w:rsidRDefault="007133E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3.组织相关学校做好区级中学生辩论赛、市级行进乐队比赛、市级</w:t>
            </w:r>
            <w:proofErr w:type="gramStart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玉兰杯戏曲</w:t>
            </w:r>
            <w:proofErr w:type="gramEnd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比赛、市级文明创建知识竞赛、市级好家风好家训伴我成长征文诵读大赛、优秀童谣评选活动。</w:t>
            </w:r>
          </w:p>
          <w:p w:rsidR="00F15936" w:rsidRPr="00A2356A" w:rsidRDefault="007133EA" w:rsidP="000F4976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4.组织申报合肥市</w:t>
            </w:r>
            <w:proofErr w:type="gramStart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最</w:t>
            </w:r>
            <w:proofErr w:type="gramEnd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美学生、十大最美</w:t>
            </w:r>
            <w:proofErr w:type="gramStart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小创客</w:t>
            </w:r>
            <w:proofErr w:type="gramEnd"/>
            <w:r w:rsidRPr="007133EA">
              <w:rPr>
                <w:rFonts w:ascii="仿宋_GB2312" w:eastAsia="仿宋_GB2312" w:hAnsi="仿宋" w:hint="eastAsia"/>
                <w:sz w:val="28"/>
                <w:szCs w:val="28"/>
              </w:rPr>
              <w:t>评选活动。</w:t>
            </w:r>
          </w:p>
        </w:tc>
      </w:tr>
      <w:tr w:rsidR="00F15936" w:rsidRPr="00C251D4" w:rsidTr="009E2DCD">
        <w:trPr>
          <w:trHeight w:val="1686"/>
          <w:jc w:val="center"/>
        </w:trPr>
        <w:tc>
          <w:tcPr>
            <w:tcW w:w="1219" w:type="dxa"/>
            <w:vAlign w:val="center"/>
          </w:tcPr>
          <w:p w:rsidR="00F15936" w:rsidRPr="00BF30A5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BF30A5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教研室</w:t>
            </w:r>
          </w:p>
          <w:p w:rsidR="00F15936" w:rsidRPr="002F0F6F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Cs w:val="21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(语委办</w:t>
            </w:r>
            <w:r>
              <w:rPr>
                <w:rFonts w:ascii="楷体_GB2312" w:eastAsia="楷体_GB2312" w:hint="eastAsia"/>
                <w:b/>
                <w:bCs/>
                <w:szCs w:val="21"/>
              </w:rPr>
              <w:t>、</w:t>
            </w:r>
          </w:p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教师</w:t>
            </w:r>
            <w:proofErr w:type="gramStart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研</w:t>
            </w:r>
            <w:proofErr w:type="gramEnd"/>
            <w:r w:rsidRPr="002F0F6F">
              <w:rPr>
                <w:rFonts w:ascii="楷体_GB2312" w:eastAsia="楷体_GB2312" w:hint="eastAsia"/>
                <w:b/>
                <w:bCs/>
                <w:szCs w:val="21"/>
              </w:rPr>
              <w:t>训中心)</w:t>
            </w:r>
          </w:p>
        </w:tc>
        <w:tc>
          <w:tcPr>
            <w:tcW w:w="8364" w:type="dxa"/>
          </w:tcPr>
          <w:p w:rsidR="00006A38" w:rsidRPr="00006A38" w:rsidRDefault="00A2356A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2356A">
              <w:rPr>
                <w:rFonts w:ascii="仿宋_GB2312" w:eastAsia="仿宋_GB2312" w:hAnsi="仿宋" w:hint="eastAsia"/>
                <w:sz w:val="28"/>
                <w:szCs w:val="28"/>
              </w:rPr>
              <w:t>1.</w:t>
            </w:r>
            <w:r w:rsidR="00006A38" w:rsidRPr="00006A38">
              <w:rPr>
                <w:rFonts w:ascii="仿宋_GB2312" w:eastAsia="仿宋_GB2312" w:hAnsi="仿宋" w:hint="eastAsia"/>
                <w:sz w:val="28"/>
                <w:szCs w:val="28"/>
              </w:rPr>
              <w:t>牵头召开全区教学工作会议。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2.</w:t>
            </w:r>
            <w:r w:rsidR="000F4976" w:rsidRPr="00006A38">
              <w:rPr>
                <w:rFonts w:ascii="仿宋_GB2312" w:eastAsia="仿宋_GB2312" w:hAnsi="仿宋" w:hint="eastAsia"/>
                <w:sz w:val="28"/>
                <w:szCs w:val="28"/>
              </w:rPr>
              <w:t>召开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统测学科教学质量分析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会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3.</w:t>
            </w:r>
            <w:r w:rsidR="000F4976" w:rsidRPr="00006A38">
              <w:rPr>
                <w:rFonts w:ascii="仿宋_GB2312" w:eastAsia="仿宋_GB2312" w:hAnsi="仿宋" w:hint="eastAsia"/>
                <w:sz w:val="28"/>
                <w:szCs w:val="28"/>
              </w:rPr>
              <w:t>开展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各学科骨干教师主题教研活动。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组织骨干教师深入学校开展调研活动。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组织各教研</w:t>
            </w:r>
            <w:proofErr w:type="gramStart"/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片召开</w:t>
            </w:r>
            <w:proofErr w:type="gramEnd"/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联片教研会议，谋划本学期工作。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开展2017年新进青年教师“三课”跟进活动。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7.组织召开2017年中、高考教学质量总结会。</w:t>
            </w:r>
          </w:p>
          <w:p w:rsidR="00006A38" w:rsidRPr="00006A38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8.组织开展第</w:t>
            </w:r>
            <w:r w:rsidR="000F4976"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届</w:t>
            </w:r>
            <w:proofErr w:type="gramStart"/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推普周活动</w:t>
            </w:r>
            <w:proofErr w:type="gramEnd"/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</w:p>
          <w:p w:rsidR="00F15936" w:rsidRPr="00A2356A" w:rsidRDefault="00006A38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006A38">
              <w:rPr>
                <w:rFonts w:ascii="仿宋_GB2312" w:eastAsia="仿宋_GB2312" w:hAnsi="仿宋" w:hint="eastAsia"/>
                <w:sz w:val="28"/>
                <w:szCs w:val="28"/>
              </w:rPr>
              <w:t>9.组织名校长、名师、名班主任工作室开展活动。</w:t>
            </w:r>
          </w:p>
        </w:tc>
      </w:tr>
      <w:tr w:rsidR="00F15936" w:rsidRPr="00C251D4" w:rsidTr="00F15936">
        <w:trPr>
          <w:trHeight w:val="699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电教馆</w:t>
            </w:r>
          </w:p>
          <w:p w:rsidR="00F15936" w:rsidRPr="002F0F6F" w:rsidRDefault="00F15936" w:rsidP="00A2356A">
            <w:pPr>
              <w:spacing w:line="360" w:lineRule="exact"/>
              <w:rPr>
                <w:rFonts w:ascii="楷体_GB2312" w:eastAsia="楷体_GB2312"/>
                <w:b/>
                <w:bCs/>
                <w:sz w:val="18"/>
                <w:szCs w:val="18"/>
              </w:rPr>
            </w:pPr>
            <w:r w:rsidRPr="002F0F6F">
              <w:rPr>
                <w:rFonts w:ascii="楷体_GB2312" w:eastAsia="楷体_GB2312" w:hint="eastAsia"/>
                <w:b/>
                <w:bCs/>
                <w:sz w:val="18"/>
                <w:szCs w:val="18"/>
              </w:rPr>
              <w:t>（教仪站）</w:t>
            </w:r>
          </w:p>
        </w:tc>
        <w:tc>
          <w:tcPr>
            <w:tcW w:w="8364" w:type="dxa"/>
          </w:tcPr>
          <w:p w:rsidR="00A37C4B" w:rsidRPr="00A37C4B" w:rsidRDefault="00F15936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F15936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.</w:t>
            </w:r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继续按计划实施预算内教育装备配备项目，组织专家验收</w:t>
            </w:r>
            <w:r w:rsidR="00A37C4B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A37C4B" w:rsidRPr="00A37C4B">
              <w:rPr>
                <w:rFonts w:ascii="仿宋_GB2312" w:eastAsia="仿宋_GB2312" w:hAnsi="仿宋" w:hint="eastAsia"/>
                <w:sz w:val="28"/>
                <w:szCs w:val="28"/>
              </w:rPr>
              <w:t>协助计财科完成2018年教育装备预算审核汇总。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2.启动第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届庐阳区青少年科技创新大赛评选（科幻画）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组织学校参加科学</w:t>
            </w:r>
            <w:proofErr w:type="gramStart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微电影</w:t>
            </w:r>
            <w:proofErr w:type="gramEnd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评选。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3.组织开展青少年科普日宣传活动。</w:t>
            </w:r>
          </w:p>
          <w:p w:rsidR="00A37C4B" w:rsidRPr="00A37C4B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4.继续按计划推进庐阳区教与</w:t>
            </w:r>
            <w:proofErr w:type="gramStart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学云应用</w:t>
            </w:r>
            <w:proofErr w:type="gramEnd"/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系统建设，组织开展市、区教育云平台系列培训。</w:t>
            </w:r>
          </w:p>
          <w:p w:rsidR="00F15936" w:rsidRPr="00E214D0" w:rsidRDefault="00A37C4B" w:rsidP="00952C84">
            <w:pPr>
              <w:spacing w:line="400" w:lineRule="exact"/>
              <w:ind w:firstLineChars="132" w:firstLine="370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5.组织参加安徽省信息技术课堂教学评比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，开展</w:t>
            </w:r>
            <w:r w:rsidRPr="00A37C4B">
              <w:rPr>
                <w:rFonts w:ascii="仿宋_GB2312" w:eastAsia="仿宋_GB2312" w:hAnsi="仿宋" w:hint="eastAsia"/>
                <w:sz w:val="28"/>
                <w:szCs w:val="28"/>
              </w:rPr>
              <w:t>区信息技术教师说课比赛。</w:t>
            </w:r>
          </w:p>
        </w:tc>
      </w:tr>
      <w:tr w:rsidR="00F15936" w:rsidRPr="00C251D4" w:rsidTr="00F15936">
        <w:trPr>
          <w:trHeight w:val="425"/>
          <w:jc w:val="center"/>
        </w:trPr>
        <w:tc>
          <w:tcPr>
            <w:tcW w:w="1219" w:type="dxa"/>
            <w:vAlign w:val="center"/>
          </w:tcPr>
          <w:p w:rsidR="00F15936" w:rsidRPr="00C251D4" w:rsidRDefault="00F15936" w:rsidP="00A2356A">
            <w:pPr>
              <w:spacing w:line="360" w:lineRule="exact"/>
              <w:jc w:val="center"/>
              <w:rPr>
                <w:rFonts w:ascii="楷体_GB2312" w:eastAsia="楷体_GB2312"/>
                <w:b/>
                <w:bCs/>
                <w:sz w:val="28"/>
                <w:szCs w:val="28"/>
              </w:rPr>
            </w:pPr>
            <w:r w:rsidRPr="00C251D4">
              <w:rPr>
                <w:rFonts w:ascii="楷体_GB2312" w:eastAsia="楷体_GB2312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8364" w:type="dxa"/>
          </w:tcPr>
          <w:p w:rsidR="00F15936" w:rsidRPr="002F0F6F" w:rsidRDefault="00F15936" w:rsidP="00DC4291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t>共</w:t>
            </w:r>
            <w:r w:rsidR="00A8388A"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  <w:r w:rsidR="00DC4291">
              <w:rPr>
                <w:rFonts w:ascii="仿宋_GB2312" w:eastAsia="仿宋_GB2312" w:hAnsi="仿宋" w:hint="eastAsia"/>
                <w:b/>
                <w:sz w:val="28"/>
                <w:szCs w:val="28"/>
              </w:rPr>
              <w:t>6</w:t>
            </w:r>
            <w:r w:rsidRPr="002F0F6F">
              <w:rPr>
                <w:rFonts w:ascii="仿宋_GB2312" w:eastAsia="仿宋_GB2312" w:hAnsi="仿宋" w:hint="eastAsia"/>
                <w:b/>
                <w:sz w:val="28"/>
                <w:szCs w:val="28"/>
              </w:rPr>
              <w:t>项</w:t>
            </w:r>
          </w:p>
        </w:tc>
      </w:tr>
    </w:tbl>
    <w:p w:rsidR="001A64B0" w:rsidRDefault="001A64B0" w:rsidP="00866CE8">
      <w:pPr>
        <w:rPr>
          <w:rFonts w:ascii="仿宋" w:eastAsia="仿宋" w:hAnsi="仿宋"/>
          <w:sz w:val="32"/>
          <w:szCs w:val="32"/>
        </w:rPr>
      </w:pPr>
    </w:p>
    <w:sectPr w:rsidR="001A64B0" w:rsidSect="00AC08D8">
      <w:headerReference w:type="default" r:id="rId9"/>
      <w:pgSz w:w="11906" w:h="16838"/>
      <w:pgMar w:top="851" w:right="1440" w:bottom="56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D3" w:rsidRDefault="00A36CD3" w:rsidP="00A32A68">
      <w:r>
        <w:separator/>
      </w:r>
    </w:p>
  </w:endnote>
  <w:endnote w:type="continuationSeparator" w:id="0">
    <w:p w:rsidR="00A36CD3" w:rsidRDefault="00A36CD3" w:rsidP="00A3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D3" w:rsidRDefault="00A36CD3" w:rsidP="00A32A68">
      <w:r>
        <w:separator/>
      </w:r>
    </w:p>
  </w:footnote>
  <w:footnote w:type="continuationSeparator" w:id="0">
    <w:p w:rsidR="00A36CD3" w:rsidRDefault="00A36CD3" w:rsidP="00A3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CD3" w:rsidRDefault="00A36CD3" w:rsidP="00AB0DC9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4220"/>
    <w:multiLevelType w:val="hybridMultilevel"/>
    <w:tmpl w:val="4788B872"/>
    <w:lvl w:ilvl="0" w:tplc="9C806F68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Times New Roman" w:hint="eastAsia"/>
        <w:sz w:val="32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6DB7D35"/>
    <w:multiLevelType w:val="hybridMultilevel"/>
    <w:tmpl w:val="37261D60"/>
    <w:lvl w:ilvl="0" w:tplc="A70C2636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6E61E83"/>
    <w:multiLevelType w:val="hybridMultilevel"/>
    <w:tmpl w:val="9432C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D755320"/>
    <w:multiLevelType w:val="hybridMultilevel"/>
    <w:tmpl w:val="8EB2B598"/>
    <w:lvl w:ilvl="0" w:tplc="76EC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433581"/>
    <w:multiLevelType w:val="hybridMultilevel"/>
    <w:tmpl w:val="21761CD0"/>
    <w:lvl w:ilvl="0" w:tplc="19D4307A">
      <w:start w:val="1"/>
      <w:numFmt w:val="decimal"/>
      <w:lvlText w:val="%1."/>
      <w:lvlJc w:val="left"/>
      <w:pPr>
        <w:ind w:left="965" w:hanging="405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873FD"/>
    <w:rsid w:val="00006A38"/>
    <w:rsid w:val="00007FB4"/>
    <w:rsid w:val="00012154"/>
    <w:rsid w:val="00014EB6"/>
    <w:rsid w:val="00023F05"/>
    <w:rsid w:val="0003222A"/>
    <w:rsid w:val="00032300"/>
    <w:rsid w:val="000548D0"/>
    <w:rsid w:val="00070332"/>
    <w:rsid w:val="00073416"/>
    <w:rsid w:val="0008136A"/>
    <w:rsid w:val="00097CCB"/>
    <w:rsid w:val="000A0DA1"/>
    <w:rsid w:val="000A57F4"/>
    <w:rsid w:val="000E481D"/>
    <w:rsid w:val="000F2759"/>
    <w:rsid w:val="000F3F4E"/>
    <w:rsid w:val="000F4976"/>
    <w:rsid w:val="00104191"/>
    <w:rsid w:val="001072BD"/>
    <w:rsid w:val="001318C3"/>
    <w:rsid w:val="00175730"/>
    <w:rsid w:val="00176F83"/>
    <w:rsid w:val="0018527D"/>
    <w:rsid w:val="00190CF7"/>
    <w:rsid w:val="001A30CA"/>
    <w:rsid w:val="001A64B0"/>
    <w:rsid w:val="001A718F"/>
    <w:rsid w:val="001B784E"/>
    <w:rsid w:val="001C502D"/>
    <w:rsid w:val="001C7E5C"/>
    <w:rsid w:val="001D4F93"/>
    <w:rsid w:val="001F2195"/>
    <w:rsid w:val="00224101"/>
    <w:rsid w:val="00227AE6"/>
    <w:rsid w:val="00254710"/>
    <w:rsid w:val="00256FC3"/>
    <w:rsid w:val="00257311"/>
    <w:rsid w:val="002715AB"/>
    <w:rsid w:val="0027189C"/>
    <w:rsid w:val="00280B83"/>
    <w:rsid w:val="002839F6"/>
    <w:rsid w:val="002A09FC"/>
    <w:rsid w:val="002F0F6F"/>
    <w:rsid w:val="00310933"/>
    <w:rsid w:val="00311D1B"/>
    <w:rsid w:val="00314888"/>
    <w:rsid w:val="00317AC7"/>
    <w:rsid w:val="00375E52"/>
    <w:rsid w:val="003873FD"/>
    <w:rsid w:val="003A3122"/>
    <w:rsid w:val="003B4662"/>
    <w:rsid w:val="003C1BBA"/>
    <w:rsid w:val="003E7FAD"/>
    <w:rsid w:val="003F7234"/>
    <w:rsid w:val="00406514"/>
    <w:rsid w:val="00412B7E"/>
    <w:rsid w:val="004263C6"/>
    <w:rsid w:val="00433966"/>
    <w:rsid w:val="00453EA6"/>
    <w:rsid w:val="004546F4"/>
    <w:rsid w:val="00465EF2"/>
    <w:rsid w:val="00466A5F"/>
    <w:rsid w:val="00470BAB"/>
    <w:rsid w:val="0047477B"/>
    <w:rsid w:val="004934C0"/>
    <w:rsid w:val="004A6FB9"/>
    <w:rsid w:val="004B6862"/>
    <w:rsid w:val="004C274C"/>
    <w:rsid w:val="004C5E1D"/>
    <w:rsid w:val="004E224C"/>
    <w:rsid w:val="004F4FC4"/>
    <w:rsid w:val="00506B75"/>
    <w:rsid w:val="0050735B"/>
    <w:rsid w:val="0056652A"/>
    <w:rsid w:val="00574B5F"/>
    <w:rsid w:val="0059697C"/>
    <w:rsid w:val="005B0627"/>
    <w:rsid w:val="005B303C"/>
    <w:rsid w:val="005C33DD"/>
    <w:rsid w:val="005D17CD"/>
    <w:rsid w:val="005D7FBE"/>
    <w:rsid w:val="005E6CA8"/>
    <w:rsid w:val="005F0D42"/>
    <w:rsid w:val="00602015"/>
    <w:rsid w:val="006079C6"/>
    <w:rsid w:val="00616A07"/>
    <w:rsid w:val="00643691"/>
    <w:rsid w:val="006438B3"/>
    <w:rsid w:val="00643D8E"/>
    <w:rsid w:val="00650EA7"/>
    <w:rsid w:val="0069285A"/>
    <w:rsid w:val="0069499F"/>
    <w:rsid w:val="006B0413"/>
    <w:rsid w:val="006D0E9D"/>
    <w:rsid w:val="006E1436"/>
    <w:rsid w:val="006E5CFF"/>
    <w:rsid w:val="006F368A"/>
    <w:rsid w:val="007133EA"/>
    <w:rsid w:val="007220D2"/>
    <w:rsid w:val="00733A0E"/>
    <w:rsid w:val="00747218"/>
    <w:rsid w:val="0075755D"/>
    <w:rsid w:val="007831CF"/>
    <w:rsid w:val="00794787"/>
    <w:rsid w:val="00795D77"/>
    <w:rsid w:val="007C61D5"/>
    <w:rsid w:val="007F007B"/>
    <w:rsid w:val="007F471D"/>
    <w:rsid w:val="00801EDB"/>
    <w:rsid w:val="00827A84"/>
    <w:rsid w:val="00830CF2"/>
    <w:rsid w:val="00855303"/>
    <w:rsid w:val="00860660"/>
    <w:rsid w:val="008608A8"/>
    <w:rsid w:val="00865CEC"/>
    <w:rsid w:val="00866CE8"/>
    <w:rsid w:val="00870007"/>
    <w:rsid w:val="00873CB2"/>
    <w:rsid w:val="00876312"/>
    <w:rsid w:val="008810BE"/>
    <w:rsid w:val="008902B6"/>
    <w:rsid w:val="008A12D7"/>
    <w:rsid w:val="008A1910"/>
    <w:rsid w:val="008A44FB"/>
    <w:rsid w:val="008C2263"/>
    <w:rsid w:val="008C64AA"/>
    <w:rsid w:val="008D07C0"/>
    <w:rsid w:val="008D28DE"/>
    <w:rsid w:val="008E0904"/>
    <w:rsid w:val="008F4A9A"/>
    <w:rsid w:val="008F5698"/>
    <w:rsid w:val="008F794A"/>
    <w:rsid w:val="009214D7"/>
    <w:rsid w:val="00926814"/>
    <w:rsid w:val="00931536"/>
    <w:rsid w:val="009515F4"/>
    <w:rsid w:val="00952C84"/>
    <w:rsid w:val="00964665"/>
    <w:rsid w:val="00970986"/>
    <w:rsid w:val="009D2119"/>
    <w:rsid w:val="009E2DCD"/>
    <w:rsid w:val="009F1AED"/>
    <w:rsid w:val="009F4F7F"/>
    <w:rsid w:val="00A025D2"/>
    <w:rsid w:val="00A031F0"/>
    <w:rsid w:val="00A10948"/>
    <w:rsid w:val="00A12A57"/>
    <w:rsid w:val="00A13294"/>
    <w:rsid w:val="00A14E18"/>
    <w:rsid w:val="00A2356A"/>
    <w:rsid w:val="00A31DA0"/>
    <w:rsid w:val="00A32351"/>
    <w:rsid w:val="00A32A68"/>
    <w:rsid w:val="00A36CD3"/>
    <w:rsid w:val="00A37BE3"/>
    <w:rsid w:val="00A37C4B"/>
    <w:rsid w:val="00A400BC"/>
    <w:rsid w:val="00A45255"/>
    <w:rsid w:val="00A4581F"/>
    <w:rsid w:val="00A47FCB"/>
    <w:rsid w:val="00A5437D"/>
    <w:rsid w:val="00A602F7"/>
    <w:rsid w:val="00A64CC1"/>
    <w:rsid w:val="00A64F6E"/>
    <w:rsid w:val="00A72F3C"/>
    <w:rsid w:val="00A8388A"/>
    <w:rsid w:val="00A92996"/>
    <w:rsid w:val="00AA727C"/>
    <w:rsid w:val="00AB0DC9"/>
    <w:rsid w:val="00AB2F89"/>
    <w:rsid w:val="00AC08D8"/>
    <w:rsid w:val="00AC2D0E"/>
    <w:rsid w:val="00AC7D41"/>
    <w:rsid w:val="00AF23FE"/>
    <w:rsid w:val="00AF2E96"/>
    <w:rsid w:val="00B00E92"/>
    <w:rsid w:val="00B27AD0"/>
    <w:rsid w:val="00B27CC9"/>
    <w:rsid w:val="00B304A3"/>
    <w:rsid w:val="00B60D57"/>
    <w:rsid w:val="00B70012"/>
    <w:rsid w:val="00B8166E"/>
    <w:rsid w:val="00B81AA6"/>
    <w:rsid w:val="00B86E48"/>
    <w:rsid w:val="00B86F7F"/>
    <w:rsid w:val="00B9309A"/>
    <w:rsid w:val="00BA4A4A"/>
    <w:rsid w:val="00BA59E0"/>
    <w:rsid w:val="00BC47C2"/>
    <w:rsid w:val="00BC72F5"/>
    <w:rsid w:val="00BD0B8A"/>
    <w:rsid w:val="00BD7AF8"/>
    <w:rsid w:val="00BF15D3"/>
    <w:rsid w:val="00BF30A5"/>
    <w:rsid w:val="00C078E1"/>
    <w:rsid w:val="00C13ADF"/>
    <w:rsid w:val="00C20FCF"/>
    <w:rsid w:val="00C2403F"/>
    <w:rsid w:val="00C251D4"/>
    <w:rsid w:val="00C34145"/>
    <w:rsid w:val="00C46BE8"/>
    <w:rsid w:val="00C548BC"/>
    <w:rsid w:val="00C56A63"/>
    <w:rsid w:val="00C7047F"/>
    <w:rsid w:val="00C74943"/>
    <w:rsid w:val="00C771A6"/>
    <w:rsid w:val="00C92DD1"/>
    <w:rsid w:val="00CA338C"/>
    <w:rsid w:val="00CB44D7"/>
    <w:rsid w:val="00CC0F3E"/>
    <w:rsid w:val="00CD1921"/>
    <w:rsid w:val="00CD1BD6"/>
    <w:rsid w:val="00CD6C56"/>
    <w:rsid w:val="00CF43AA"/>
    <w:rsid w:val="00D03142"/>
    <w:rsid w:val="00D04C58"/>
    <w:rsid w:val="00D24BAF"/>
    <w:rsid w:val="00D274E9"/>
    <w:rsid w:val="00D34323"/>
    <w:rsid w:val="00D3782E"/>
    <w:rsid w:val="00D424B7"/>
    <w:rsid w:val="00D434A7"/>
    <w:rsid w:val="00D5390A"/>
    <w:rsid w:val="00D56016"/>
    <w:rsid w:val="00D83ECC"/>
    <w:rsid w:val="00D85734"/>
    <w:rsid w:val="00D86E1A"/>
    <w:rsid w:val="00D90929"/>
    <w:rsid w:val="00DA659C"/>
    <w:rsid w:val="00DB5583"/>
    <w:rsid w:val="00DC4291"/>
    <w:rsid w:val="00DD0CC7"/>
    <w:rsid w:val="00DD2BB9"/>
    <w:rsid w:val="00DE0B5B"/>
    <w:rsid w:val="00DE7A18"/>
    <w:rsid w:val="00E06485"/>
    <w:rsid w:val="00E214D0"/>
    <w:rsid w:val="00E24EFB"/>
    <w:rsid w:val="00E25AC2"/>
    <w:rsid w:val="00E26D5C"/>
    <w:rsid w:val="00E754A6"/>
    <w:rsid w:val="00EC0BD0"/>
    <w:rsid w:val="00EC1177"/>
    <w:rsid w:val="00EC5125"/>
    <w:rsid w:val="00ED6A39"/>
    <w:rsid w:val="00EE14CB"/>
    <w:rsid w:val="00EE4FC8"/>
    <w:rsid w:val="00EF0944"/>
    <w:rsid w:val="00F0764A"/>
    <w:rsid w:val="00F136D3"/>
    <w:rsid w:val="00F15936"/>
    <w:rsid w:val="00F326C9"/>
    <w:rsid w:val="00F50DB5"/>
    <w:rsid w:val="00F53631"/>
    <w:rsid w:val="00F54B63"/>
    <w:rsid w:val="00F5554B"/>
    <w:rsid w:val="00F56AF2"/>
    <w:rsid w:val="00F645CF"/>
    <w:rsid w:val="00FA534B"/>
    <w:rsid w:val="00FF0A69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72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6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32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A32A6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A32A6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A32A68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747218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D3432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34323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866CE8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866CE8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6955-0417-4121-9CD9-1EAC3AA9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1882</Words>
  <Characters>315</Characters>
  <Application>Microsoft Office Word</Application>
  <DocSecurity>0</DocSecurity>
  <Lines>2</Lines>
  <Paragraphs>4</Paragraphs>
  <ScaleCrop>false</ScaleCrop>
  <Company>庐阳区教育体育局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16</cp:revision>
  <cp:lastPrinted>2017-05-31T08:46:00Z</cp:lastPrinted>
  <dcterms:created xsi:type="dcterms:W3CDTF">2017-09-02T03:38:00Z</dcterms:created>
  <dcterms:modified xsi:type="dcterms:W3CDTF">2017-09-05T09:21:00Z</dcterms:modified>
</cp:coreProperties>
</file>